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3665" w14:textId="39BC5031" w:rsidR="005928EA" w:rsidRPr="00412423" w:rsidRDefault="005928EA" w:rsidP="00412423">
      <w:pPr>
        <w:tabs>
          <w:tab w:val="center" w:pos="7371"/>
        </w:tabs>
        <w:spacing w:line="276" w:lineRule="auto"/>
        <w:rPr>
          <w:rFonts w:asciiTheme="minorHAnsi" w:hAnsiTheme="minorHAnsi" w:cstheme="minorHAnsi"/>
          <w:bCs/>
          <w:sz w:val="24"/>
          <w:szCs w:val="24"/>
        </w:rPr>
      </w:pPr>
      <w:r w:rsidRPr="00FD773A">
        <w:rPr>
          <w:rFonts w:asciiTheme="minorHAnsi" w:hAnsiTheme="minorHAnsi" w:cstheme="minorHAnsi"/>
          <w:sz w:val="24"/>
          <w:szCs w:val="24"/>
        </w:rPr>
        <w:t xml:space="preserve">Na podlagi </w:t>
      </w:r>
      <w:r w:rsidR="00BE7954" w:rsidRPr="00FD773A">
        <w:rPr>
          <w:rFonts w:asciiTheme="minorHAnsi" w:hAnsiTheme="minorHAnsi" w:cstheme="minorHAnsi"/>
          <w:sz w:val="24"/>
          <w:szCs w:val="24"/>
        </w:rPr>
        <w:t>devetega odstavka 61</w:t>
      </w:r>
      <w:r w:rsidRPr="00FD773A">
        <w:rPr>
          <w:rFonts w:asciiTheme="minorHAnsi" w:hAnsiTheme="minorHAnsi" w:cstheme="minorHAnsi"/>
          <w:sz w:val="24"/>
          <w:szCs w:val="24"/>
        </w:rPr>
        <w:t>. člena Zakona o javnih uslužbencih</w:t>
      </w:r>
      <w:r w:rsidR="00D54040">
        <w:rPr>
          <w:rFonts w:asciiTheme="minorHAnsi" w:hAnsiTheme="minorHAnsi" w:cstheme="minorHAnsi"/>
          <w:sz w:val="24"/>
          <w:szCs w:val="24"/>
        </w:rPr>
        <w:t xml:space="preserve"> </w:t>
      </w:r>
      <w:r w:rsidRPr="00FD773A">
        <w:rPr>
          <w:rFonts w:asciiTheme="minorHAnsi" w:hAnsiTheme="minorHAnsi" w:cstheme="minorHAnsi"/>
          <w:sz w:val="24"/>
          <w:szCs w:val="24"/>
        </w:rPr>
        <w:t xml:space="preserve">(Uradni list RS, št. </w:t>
      </w:r>
      <w:r w:rsidR="007153E1" w:rsidRPr="00FD773A">
        <w:rPr>
          <w:rFonts w:asciiTheme="minorHAnsi" w:hAnsiTheme="minorHAnsi" w:cstheme="minorHAnsi"/>
          <w:sz w:val="24"/>
          <w:szCs w:val="24"/>
        </w:rPr>
        <w:t xml:space="preserve">32/25; </w:t>
      </w:r>
      <w:r w:rsidRPr="00FD773A">
        <w:rPr>
          <w:rFonts w:asciiTheme="minorHAnsi" w:hAnsiTheme="minorHAnsi" w:cstheme="minorHAnsi"/>
          <w:sz w:val="24"/>
          <w:szCs w:val="24"/>
        </w:rPr>
        <w:t>v nadaljevanju ZJU</w:t>
      </w:r>
      <w:r w:rsidR="00924DC0" w:rsidRPr="00FD773A">
        <w:rPr>
          <w:rFonts w:asciiTheme="minorHAnsi" w:hAnsiTheme="minorHAnsi" w:cstheme="minorHAnsi"/>
          <w:sz w:val="24"/>
          <w:szCs w:val="24"/>
        </w:rPr>
        <w:t>-1</w:t>
      </w:r>
      <w:r w:rsidRPr="00FD773A">
        <w:rPr>
          <w:rFonts w:asciiTheme="minorHAnsi" w:hAnsiTheme="minorHAnsi" w:cstheme="minorHAnsi"/>
          <w:sz w:val="24"/>
          <w:szCs w:val="24"/>
        </w:rPr>
        <w:t xml:space="preserve">) </w:t>
      </w:r>
      <w:r w:rsidR="00A33BAB" w:rsidRPr="00FD773A">
        <w:rPr>
          <w:rFonts w:asciiTheme="minorHAnsi" w:hAnsiTheme="minorHAnsi" w:cstheme="minorHAnsi"/>
          <w:sz w:val="24"/>
          <w:szCs w:val="24"/>
        </w:rPr>
        <w:t>in 25. člena Zakona o delovnih razmerjih</w:t>
      </w:r>
      <w:r w:rsidR="00417CCF">
        <w:rPr>
          <w:rFonts w:asciiTheme="minorHAnsi" w:hAnsiTheme="minorHAnsi" w:cstheme="minorHAnsi"/>
          <w:sz w:val="24"/>
          <w:szCs w:val="24"/>
        </w:rPr>
        <w:t xml:space="preserve"> </w:t>
      </w:r>
      <w:r w:rsidR="00A33BAB" w:rsidRPr="00FD773A">
        <w:rPr>
          <w:rFonts w:asciiTheme="minorHAnsi" w:hAnsiTheme="minorHAnsi" w:cstheme="minorHAnsi"/>
          <w:sz w:val="24"/>
          <w:szCs w:val="24"/>
        </w:rPr>
        <w:t xml:space="preserve">(Uradni list RS, št. 21/13, </w:t>
      </w:r>
      <w:hyperlink r:id="rId5" w:tgtFrame="_blank" w:tooltip="Popravek Zakona o delovnih razmerjih" w:history="1">
        <w:r w:rsidR="00A33BAB" w:rsidRPr="00FD773A">
          <w:rPr>
            <w:rStyle w:val="Hiperpovezava"/>
            <w:rFonts w:asciiTheme="minorHAnsi" w:hAnsiTheme="minorHAnsi" w:cstheme="minorHAnsi"/>
            <w:color w:val="auto"/>
            <w:sz w:val="24"/>
            <w:szCs w:val="24"/>
            <w:u w:val="none"/>
          </w:rPr>
          <w:t>78/13 – popr.</w:t>
        </w:r>
      </w:hyperlink>
      <w:r w:rsidR="00A33BAB" w:rsidRPr="00FD773A">
        <w:rPr>
          <w:rFonts w:asciiTheme="minorHAnsi" w:hAnsiTheme="minorHAnsi" w:cstheme="minorHAnsi"/>
          <w:sz w:val="24"/>
          <w:szCs w:val="24"/>
        </w:rPr>
        <w:t xml:space="preserve">, </w:t>
      </w:r>
      <w:hyperlink r:id="rId6" w:tgtFrame="_blank" w:tooltip="Zakon o zaposlovanju, samozaposlovanju in delu tujcev" w:history="1">
        <w:r w:rsidR="00A33BAB" w:rsidRPr="00FD773A">
          <w:rPr>
            <w:rStyle w:val="Hiperpovezava"/>
            <w:rFonts w:asciiTheme="minorHAnsi" w:hAnsiTheme="minorHAnsi" w:cstheme="minorHAnsi"/>
            <w:color w:val="auto"/>
            <w:sz w:val="24"/>
            <w:szCs w:val="24"/>
            <w:u w:val="none"/>
          </w:rPr>
          <w:t>47/15</w:t>
        </w:r>
      </w:hyperlink>
      <w:r w:rsidR="00A33BAB" w:rsidRPr="00FD773A">
        <w:rPr>
          <w:rFonts w:asciiTheme="minorHAnsi" w:hAnsiTheme="minorHAnsi" w:cstheme="minorHAnsi"/>
          <w:sz w:val="24"/>
          <w:szCs w:val="24"/>
        </w:rPr>
        <w:t xml:space="preserve"> – ZZSDT, </w:t>
      </w:r>
      <w:hyperlink r:id="rId7" w:tgtFrame="_blank" w:tooltip="Zakon o spremembah in dopolnitvah Pomorskega zakonika" w:history="1">
        <w:r w:rsidR="00A33BAB" w:rsidRPr="00FD773A">
          <w:rPr>
            <w:rStyle w:val="Hiperpovezava"/>
            <w:rFonts w:asciiTheme="minorHAnsi" w:hAnsiTheme="minorHAnsi" w:cstheme="minorHAnsi"/>
            <w:color w:val="auto"/>
            <w:sz w:val="24"/>
            <w:szCs w:val="24"/>
            <w:u w:val="none"/>
          </w:rPr>
          <w:t>33/16</w:t>
        </w:r>
      </w:hyperlink>
      <w:r w:rsidR="00A33BAB" w:rsidRPr="00FD773A">
        <w:rPr>
          <w:rFonts w:asciiTheme="minorHAnsi" w:hAnsiTheme="minorHAnsi" w:cstheme="minorHAnsi"/>
          <w:sz w:val="24"/>
          <w:szCs w:val="24"/>
        </w:rPr>
        <w:t xml:space="preserve"> – PZ-F, </w:t>
      </w:r>
      <w:hyperlink r:id="rId8" w:tgtFrame="_blank" w:tooltip="Zakon o dopolnitvah Zakona o delovnih razmerjih" w:history="1">
        <w:r w:rsidR="00A33BAB" w:rsidRPr="00FD773A">
          <w:rPr>
            <w:rStyle w:val="Hiperpovezava"/>
            <w:rFonts w:asciiTheme="minorHAnsi" w:hAnsiTheme="minorHAnsi" w:cstheme="minorHAnsi"/>
            <w:color w:val="auto"/>
            <w:sz w:val="24"/>
            <w:szCs w:val="24"/>
            <w:u w:val="none"/>
          </w:rPr>
          <w:t>52/16</w:t>
        </w:r>
      </w:hyperlink>
      <w:r w:rsidR="00A33BAB" w:rsidRPr="00FD773A">
        <w:rPr>
          <w:rFonts w:asciiTheme="minorHAnsi" w:hAnsiTheme="minorHAnsi" w:cstheme="minorHAnsi"/>
          <w:sz w:val="24"/>
          <w:szCs w:val="24"/>
        </w:rPr>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FD773A">
          <w:rPr>
            <w:rStyle w:val="Hiperpovezava"/>
            <w:rFonts w:asciiTheme="minorHAnsi" w:hAnsiTheme="minorHAnsi" w:cstheme="minorHAnsi"/>
            <w:color w:val="auto"/>
            <w:sz w:val="24"/>
            <w:szCs w:val="24"/>
            <w:u w:val="none"/>
          </w:rPr>
          <w:t>15/17</w:t>
        </w:r>
      </w:hyperlink>
      <w:r w:rsidR="00A33BAB" w:rsidRPr="00FD773A">
        <w:rPr>
          <w:rFonts w:asciiTheme="minorHAnsi" w:hAnsiTheme="minorHAnsi" w:cstheme="minorHAnsi"/>
          <w:sz w:val="24"/>
          <w:szCs w:val="24"/>
        </w:rPr>
        <w:t xml:space="preserve"> – odl. US, </w:t>
      </w:r>
      <w:hyperlink r:id="rId10" w:tgtFrame="_blank" w:tooltip="Zakon o poslovni skrivnosti" w:history="1">
        <w:r w:rsidR="00A33BAB" w:rsidRPr="00FD773A">
          <w:rPr>
            <w:rStyle w:val="Hiperpovezava"/>
            <w:rFonts w:asciiTheme="minorHAnsi" w:hAnsiTheme="minorHAnsi" w:cstheme="minorHAnsi"/>
            <w:color w:val="auto"/>
            <w:sz w:val="24"/>
            <w:szCs w:val="24"/>
            <w:u w:val="none"/>
          </w:rPr>
          <w:t>22/19</w:t>
        </w:r>
      </w:hyperlink>
      <w:r w:rsidR="00A33BAB" w:rsidRPr="00FD773A">
        <w:rPr>
          <w:rFonts w:asciiTheme="minorHAnsi" w:hAnsiTheme="minorHAnsi" w:cstheme="minorHAnsi"/>
          <w:sz w:val="24"/>
          <w:szCs w:val="24"/>
        </w:rPr>
        <w:t xml:space="preserve"> – ZPosS, </w:t>
      </w:r>
      <w:hyperlink r:id="rId11" w:tgtFrame="_blank" w:tooltip="Zakon o dopolnitvi Zakona o delovnih razmerjih" w:history="1">
        <w:r w:rsidR="00A33BAB" w:rsidRPr="00FD773A">
          <w:rPr>
            <w:rStyle w:val="Hiperpovezava"/>
            <w:rFonts w:asciiTheme="minorHAnsi" w:hAnsiTheme="minorHAnsi" w:cstheme="minorHAnsi"/>
            <w:color w:val="auto"/>
            <w:sz w:val="24"/>
            <w:szCs w:val="24"/>
            <w:u w:val="none"/>
          </w:rPr>
          <w:t>81/19</w:t>
        </w:r>
      </w:hyperlink>
      <w:r w:rsidR="00A33BAB" w:rsidRPr="00FD773A">
        <w:rPr>
          <w:rFonts w:asciiTheme="minorHAnsi" w:hAnsiTheme="minorHAnsi" w:cstheme="minorHAnsi"/>
          <w:sz w:val="24"/>
          <w:szCs w:val="24"/>
        </w:rPr>
        <w:t>, 203/20 – ZIUPOPDVE, 119/21 – ZČmlS-A, 202/21 – odl. US, 15/22, 54/22- ZUPŠ-1, 114/23, 136/23 – ZIUZDS in 70/25-ZUTD-I; v nadaljnjem besedilu: ZDR-1)</w:t>
      </w:r>
      <w:r w:rsidR="00412423">
        <w:rPr>
          <w:rFonts w:asciiTheme="minorHAnsi" w:hAnsiTheme="minorHAnsi" w:cstheme="minorHAnsi"/>
          <w:sz w:val="24"/>
          <w:szCs w:val="24"/>
        </w:rPr>
        <w:t xml:space="preserve">, </w:t>
      </w:r>
      <w:r w:rsidR="002A3374" w:rsidRPr="00412423">
        <w:rPr>
          <w:rFonts w:asciiTheme="minorHAnsi" w:hAnsiTheme="minorHAnsi" w:cstheme="minorHAnsi"/>
          <w:bCs/>
          <w:sz w:val="24"/>
          <w:szCs w:val="24"/>
        </w:rPr>
        <w:t>Državno odvetništvo Republike Slovenije</w:t>
      </w:r>
      <w:r w:rsidRPr="00412423">
        <w:rPr>
          <w:rFonts w:asciiTheme="minorHAnsi" w:hAnsiTheme="minorHAnsi" w:cstheme="minorHAnsi"/>
          <w:bCs/>
          <w:sz w:val="24"/>
          <w:szCs w:val="24"/>
        </w:rPr>
        <w:t xml:space="preserve">, </w:t>
      </w:r>
      <w:r w:rsidR="002A3374" w:rsidRPr="00412423">
        <w:rPr>
          <w:rFonts w:asciiTheme="minorHAnsi" w:hAnsiTheme="minorHAnsi" w:cstheme="minorHAnsi"/>
          <w:bCs/>
          <w:sz w:val="24"/>
          <w:szCs w:val="24"/>
        </w:rPr>
        <w:t>Šubičeva ulica 2</w:t>
      </w:r>
      <w:r w:rsidRPr="00412423">
        <w:rPr>
          <w:rFonts w:asciiTheme="minorHAnsi" w:hAnsiTheme="minorHAnsi" w:cstheme="minorHAnsi"/>
          <w:bCs/>
          <w:sz w:val="24"/>
          <w:szCs w:val="24"/>
        </w:rPr>
        <w:t>, 1000 Ljubljana, objavlja prosto strokovno tehnično delovno mesto za določen ča</w:t>
      </w:r>
      <w:r w:rsidR="002D00BC" w:rsidRPr="00412423">
        <w:rPr>
          <w:rFonts w:asciiTheme="minorHAnsi" w:hAnsiTheme="minorHAnsi" w:cstheme="minorHAnsi"/>
          <w:bCs/>
          <w:sz w:val="24"/>
          <w:szCs w:val="24"/>
        </w:rPr>
        <w:t>s</w:t>
      </w:r>
      <w:r w:rsidR="00090CF1" w:rsidRPr="00412423">
        <w:rPr>
          <w:rFonts w:asciiTheme="minorHAnsi" w:hAnsiTheme="minorHAnsi" w:cstheme="minorHAnsi"/>
          <w:bCs/>
          <w:sz w:val="24"/>
          <w:szCs w:val="24"/>
        </w:rPr>
        <w:t xml:space="preserve"> </w:t>
      </w:r>
    </w:p>
    <w:p w14:paraId="259C488C" w14:textId="77777777" w:rsidR="005928EA" w:rsidRPr="00FD773A" w:rsidRDefault="005928EA" w:rsidP="00FD773A">
      <w:pPr>
        <w:spacing w:after="0" w:line="276" w:lineRule="auto"/>
        <w:rPr>
          <w:rFonts w:asciiTheme="minorHAnsi" w:hAnsiTheme="minorHAnsi" w:cstheme="minorHAnsi"/>
          <w:sz w:val="24"/>
          <w:szCs w:val="24"/>
        </w:rPr>
      </w:pPr>
    </w:p>
    <w:p w14:paraId="3D379F5E" w14:textId="5CFC6630" w:rsidR="00B32912" w:rsidRDefault="002A3374" w:rsidP="00FD773A">
      <w:pPr>
        <w:spacing w:after="0" w:line="276" w:lineRule="auto"/>
        <w:jc w:val="center"/>
        <w:rPr>
          <w:rFonts w:asciiTheme="minorHAnsi" w:hAnsiTheme="minorHAnsi" w:cstheme="minorHAnsi"/>
          <w:b/>
          <w:sz w:val="24"/>
          <w:szCs w:val="24"/>
        </w:rPr>
      </w:pPr>
      <w:bookmarkStart w:id="0" w:name="_Hlk195171973"/>
      <w:r>
        <w:rPr>
          <w:rFonts w:asciiTheme="minorHAnsi" w:hAnsiTheme="minorHAnsi" w:cstheme="minorHAnsi"/>
          <w:b/>
          <w:sz w:val="24"/>
          <w:szCs w:val="24"/>
        </w:rPr>
        <w:t>SODELAVEC</w:t>
      </w:r>
      <w:r w:rsidR="00B54A3C">
        <w:rPr>
          <w:rFonts w:asciiTheme="minorHAnsi" w:hAnsiTheme="minorHAnsi" w:cstheme="minorHAnsi"/>
          <w:b/>
          <w:sz w:val="24"/>
          <w:szCs w:val="24"/>
        </w:rPr>
        <w:t xml:space="preserve"> VPISNIKA </w:t>
      </w:r>
      <w:r>
        <w:rPr>
          <w:rFonts w:asciiTheme="minorHAnsi" w:hAnsiTheme="minorHAnsi" w:cstheme="minorHAnsi"/>
          <w:b/>
          <w:sz w:val="24"/>
          <w:szCs w:val="24"/>
        </w:rPr>
        <w:t>VII/1</w:t>
      </w:r>
    </w:p>
    <w:p w14:paraId="382DEBE6" w14:textId="16FF1289" w:rsidR="00412423" w:rsidRPr="00FD773A" w:rsidRDefault="00412423" w:rsidP="00FD773A">
      <w:pPr>
        <w:spacing w:after="0"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na Državnem odvetništvu Republike Slovenije na </w:t>
      </w:r>
      <w:r w:rsidR="00B54A3C">
        <w:rPr>
          <w:rFonts w:asciiTheme="minorHAnsi" w:hAnsiTheme="minorHAnsi" w:cstheme="minorHAnsi"/>
          <w:b/>
          <w:sz w:val="24"/>
          <w:szCs w:val="24"/>
        </w:rPr>
        <w:t>Zunanjem oddelku v K</w:t>
      </w:r>
      <w:r w:rsidR="00D54040">
        <w:rPr>
          <w:rFonts w:asciiTheme="minorHAnsi" w:hAnsiTheme="minorHAnsi" w:cstheme="minorHAnsi"/>
          <w:b/>
          <w:sz w:val="24"/>
          <w:szCs w:val="24"/>
        </w:rPr>
        <w:t>opru</w:t>
      </w:r>
    </w:p>
    <w:bookmarkEnd w:id="0"/>
    <w:p w14:paraId="3295B464" w14:textId="77777777" w:rsidR="00976E76" w:rsidRDefault="00976E76" w:rsidP="00FD773A">
      <w:pPr>
        <w:spacing w:after="0" w:line="276" w:lineRule="auto"/>
        <w:rPr>
          <w:rFonts w:asciiTheme="minorHAnsi" w:hAnsiTheme="minorHAnsi" w:cstheme="minorHAnsi"/>
          <w:sz w:val="24"/>
          <w:szCs w:val="24"/>
        </w:rPr>
      </w:pPr>
    </w:p>
    <w:p w14:paraId="74266413" w14:textId="77777777" w:rsidR="00D12A02" w:rsidRPr="00FD773A" w:rsidRDefault="00D12A02" w:rsidP="00FD773A">
      <w:pPr>
        <w:spacing w:after="0" w:line="276" w:lineRule="auto"/>
        <w:rPr>
          <w:rFonts w:asciiTheme="minorHAnsi" w:hAnsiTheme="minorHAnsi" w:cstheme="minorHAnsi"/>
          <w:sz w:val="24"/>
          <w:szCs w:val="24"/>
        </w:rPr>
      </w:pPr>
    </w:p>
    <w:p w14:paraId="39966CBF" w14:textId="7F8547CD" w:rsidR="00D12A02" w:rsidRPr="00FD773A" w:rsidRDefault="00D12A02" w:rsidP="00D12A02">
      <w:pPr>
        <w:spacing w:after="0" w:line="276" w:lineRule="auto"/>
        <w:ind w:left="180" w:hanging="180"/>
        <w:rPr>
          <w:rFonts w:asciiTheme="minorHAnsi" w:hAnsiTheme="minorHAnsi" w:cstheme="minorHAnsi"/>
          <w:b/>
          <w:sz w:val="24"/>
          <w:szCs w:val="24"/>
        </w:rPr>
      </w:pPr>
      <w:r>
        <w:rPr>
          <w:rFonts w:asciiTheme="minorHAnsi" w:hAnsiTheme="minorHAnsi" w:cstheme="minorHAnsi"/>
          <w:b/>
          <w:sz w:val="24"/>
          <w:szCs w:val="24"/>
        </w:rPr>
        <w:t>Okvirna vsebina del</w:t>
      </w:r>
      <w:r w:rsidRPr="00FD773A">
        <w:rPr>
          <w:rFonts w:asciiTheme="minorHAnsi" w:hAnsiTheme="minorHAnsi" w:cstheme="minorHAnsi"/>
          <w:b/>
          <w:sz w:val="24"/>
          <w:szCs w:val="24"/>
        </w:rPr>
        <w:t>a:</w:t>
      </w:r>
    </w:p>
    <w:p w14:paraId="2D521DF9" w14:textId="0EDE803C" w:rsidR="00B54A3C" w:rsidRPr="00B54A3C" w:rsidRDefault="00B54A3C" w:rsidP="00B54A3C">
      <w:pPr>
        <w:pStyle w:val="Brezrazmikov"/>
        <w:numPr>
          <w:ilvl w:val="0"/>
          <w:numId w:val="22"/>
        </w:numPr>
        <w:spacing w:line="276" w:lineRule="auto"/>
        <w:rPr>
          <w:rFonts w:asciiTheme="minorHAnsi" w:hAnsiTheme="minorHAnsi" w:cstheme="minorHAnsi"/>
          <w:strike/>
          <w:sz w:val="24"/>
          <w:szCs w:val="24"/>
        </w:rPr>
      </w:pPr>
      <w:r w:rsidRPr="00B54A3C">
        <w:rPr>
          <w:rFonts w:asciiTheme="minorHAnsi" w:hAnsiTheme="minorHAnsi" w:cstheme="minorHAnsi"/>
          <w:sz w:val="24"/>
          <w:szCs w:val="24"/>
        </w:rPr>
        <w:t>sprejemanje, razvrščanje, klasificiranje, urejanje ter odpravljanje vseh vrst pisanj</w:t>
      </w:r>
      <w:r w:rsidR="00B508A7">
        <w:rPr>
          <w:rFonts w:asciiTheme="minorHAnsi" w:hAnsiTheme="minorHAnsi" w:cstheme="minorHAnsi"/>
          <w:sz w:val="24"/>
          <w:szCs w:val="24"/>
        </w:rPr>
        <w:t>;</w:t>
      </w:r>
    </w:p>
    <w:p w14:paraId="425499F8" w14:textId="08EA2630"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pisanje in sestavljanje dopisov, vlog, sklepov, odredb, stroškovnikov in drugih pisanj po odredbi v dokumentno informacijskem sistemu</w:t>
      </w:r>
      <w:r w:rsidR="00B508A7">
        <w:rPr>
          <w:rFonts w:asciiTheme="minorHAnsi" w:hAnsiTheme="minorHAnsi" w:cstheme="minorHAnsi"/>
          <w:sz w:val="24"/>
          <w:szCs w:val="24"/>
        </w:rPr>
        <w:t>;</w:t>
      </w:r>
    </w:p>
    <w:p w14:paraId="42A3A7FE" w14:textId="19C7AF3F"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opravljanje del v zvezi z vodenjem vpisnikov, knjig, imenikov, koledarja obravnav, rokov, popisov spisov, skladno s pravilnikom o poslovanju državnega odvetništva in drugimi navodili</w:t>
      </w:r>
      <w:r w:rsidR="00B508A7">
        <w:rPr>
          <w:rFonts w:asciiTheme="minorHAnsi" w:hAnsiTheme="minorHAnsi" w:cstheme="minorHAnsi"/>
          <w:sz w:val="24"/>
          <w:szCs w:val="24"/>
        </w:rPr>
        <w:t>;</w:t>
      </w:r>
    </w:p>
    <w:p w14:paraId="1B70A081" w14:textId="1C9AB305"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poizvedbe v javnih knjigah, registrih, zbirkah podatkov idr. uradnih evidencah</w:t>
      </w:r>
      <w:r w:rsidR="00B508A7">
        <w:rPr>
          <w:rFonts w:asciiTheme="minorHAnsi" w:hAnsiTheme="minorHAnsi" w:cstheme="minorHAnsi"/>
          <w:sz w:val="24"/>
          <w:szCs w:val="24"/>
        </w:rPr>
        <w:t>;</w:t>
      </w:r>
    </w:p>
    <w:p w14:paraId="4ACA378D" w14:textId="75D283F4"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elektronsko poslovanje za potrebe oddelka</w:t>
      </w:r>
      <w:r w:rsidR="00B508A7">
        <w:rPr>
          <w:rFonts w:asciiTheme="minorHAnsi" w:hAnsiTheme="minorHAnsi" w:cstheme="minorHAnsi"/>
          <w:sz w:val="24"/>
          <w:szCs w:val="24"/>
        </w:rPr>
        <w:t>;</w:t>
      </w:r>
      <w:r w:rsidRPr="00B54A3C">
        <w:rPr>
          <w:rFonts w:asciiTheme="minorHAnsi" w:hAnsiTheme="minorHAnsi" w:cstheme="minorHAnsi"/>
          <w:sz w:val="24"/>
          <w:szCs w:val="24"/>
        </w:rPr>
        <w:t xml:space="preserve"> </w:t>
      </w:r>
    </w:p>
    <w:p w14:paraId="4AC1E906" w14:textId="281D303D"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zbiranje statističnih podatkov in priprava poročil iz vpisnikov</w:t>
      </w:r>
      <w:r w:rsidR="00B508A7">
        <w:rPr>
          <w:rFonts w:asciiTheme="minorHAnsi" w:hAnsiTheme="minorHAnsi" w:cstheme="minorHAnsi"/>
          <w:sz w:val="24"/>
          <w:szCs w:val="24"/>
        </w:rPr>
        <w:t>;</w:t>
      </w:r>
    </w:p>
    <w:p w14:paraId="0C156BFE" w14:textId="02D04CBC"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opravljanje del s področja splošnih in računovodskih zadev ipd.</w:t>
      </w:r>
      <w:r w:rsidR="00B508A7">
        <w:rPr>
          <w:rFonts w:asciiTheme="minorHAnsi" w:hAnsiTheme="minorHAnsi" w:cstheme="minorHAnsi"/>
          <w:sz w:val="24"/>
          <w:szCs w:val="24"/>
        </w:rPr>
        <w:t>;</w:t>
      </w:r>
    </w:p>
    <w:p w14:paraId="2CDC9676" w14:textId="0C1C8119" w:rsidR="00B54A3C" w:rsidRP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urejanje dokumentarnega in arhivskega gradiva – pripravljanje spisov za arhiv, vlaganje in izdajanje spisov iz arhiva, izločanje gradiva, ki so mu potekli roki hranjenja, prevzemanje tekočih zbirk gradiva ipd.</w:t>
      </w:r>
      <w:r w:rsidR="00B508A7">
        <w:rPr>
          <w:rFonts w:asciiTheme="minorHAnsi" w:hAnsiTheme="minorHAnsi" w:cstheme="minorHAnsi"/>
          <w:sz w:val="24"/>
          <w:szCs w:val="24"/>
        </w:rPr>
        <w:t>;</w:t>
      </w:r>
    </w:p>
    <w:p w14:paraId="4B403A5C" w14:textId="3C91436C" w:rsidR="00B54A3C"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izvajanje drugih nalog pisarniškega poslovanja</w:t>
      </w:r>
      <w:r w:rsidR="00B508A7">
        <w:rPr>
          <w:rFonts w:asciiTheme="minorHAnsi" w:hAnsiTheme="minorHAnsi" w:cstheme="minorHAnsi"/>
          <w:sz w:val="24"/>
          <w:szCs w:val="24"/>
        </w:rPr>
        <w:t>;</w:t>
      </w:r>
    </w:p>
    <w:p w14:paraId="7129494F" w14:textId="0674F252" w:rsidR="00D12A02" w:rsidRDefault="00B54A3C" w:rsidP="00B54A3C">
      <w:pPr>
        <w:pStyle w:val="Brezrazmikov"/>
        <w:numPr>
          <w:ilvl w:val="0"/>
          <w:numId w:val="22"/>
        </w:numPr>
        <w:spacing w:line="276" w:lineRule="auto"/>
        <w:rPr>
          <w:rFonts w:asciiTheme="minorHAnsi" w:hAnsiTheme="minorHAnsi" w:cstheme="minorHAnsi"/>
          <w:sz w:val="24"/>
          <w:szCs w:val="24"/>
        </w:rPr>
      </w:pPr>
      <w:r w:rsidRPr="00B54A3C">
        <w:rPr>
          <w:rFonts w:asciiTheme="minorHAnsi" w:hAnsiTheme="minorHAnsi" w:cstheme="minorHAnsi"/>
          <w:sz w:val="24"/>
          <w:szCs w:val="24"/>
        </w:rPr>
        <w:t>opravljanje drugih del po nalogu nadrejenega ali po odredbi</w:t>
      </w:r>
      <w:r>
        <w:rPr>
          <w:rFonts w:asciiTheme="minorHAnsi" w:hAnsiTheme="minorHAnsi" w:cstheme="minorHAnsi"/>
          <w:sz w:val="24"/>
          <w:szCs w:val="24"/>
        </w:rPr>
        <w:t>.</w:t>
      </w:r>
    </w:p>
    <w:p w14:paraId="1E09FAD4" w14:textId="77777777" w:rsidR="00B54A3C" w:rsidRPr="00B54A3C" w:rsidRDefault="00B54A3C" w:rsidP="00B54A3C">
      <w:pPr>
        <w:pStyle w:val="Brezrazmikov"/>
        <w:spacing w:line="276" w:lineRule="auto"/>
        <w:ind w:left="360"/>
        <w:rPr>
          <w:rFonts w:asciiTheme="minorHAnsi" w:hAnsiTheme="minorHAnsi" w:cstheme="minorHAnsi"/>
          <w:sz w:val="24"/>
          <w:szCs w:val="24"/>
        </w:rPr>
      </w:pPr>
    </w:p>
    <w:p w14:paraId="3D379F5F" w14:textId="67231C95" w:rsidR="00B32912" w:rsidRPr="00D12A02" w:rsidRDefault="00B32912" w:rsidP="00FD773A">
      <w:pPr>
        <w:spacing w:after="0" w:line="276" w:lineRule="auto"/>
        <w:rPr>
          <w:rFonts w:asciiTheme="minorHAnsi" w:hAnsiTheme="minorHAnsi" w:cstheme="minorHAnsi"/>
          <w:b/>
          <w:bCs/>
          <w:sz w:val="24"/>
          <w:szCs w:val="24"/>
        </w:rPr>
      </w:pPr>
      <w:r w:rsidRPr="00D12A02">
        <w:rPr>
          <w:rFonts w:asciiTheme="minorHAnsi" w:hAnsiTheme="minorHAnsi" w:cstheme="minorHAnsi"/>
          <w:b/>
          <w:bCs/>
          <w:sz w:val="24"/>
          <w:szCs w:val="24"/>
        </w:rPr>
        <w:t>Kandidati, ki se bodo prijavili, morajo izpolnjevati naslednje pogoje:</w:t>
      </w:r>
    </w:p>
    <w:p w14:paraId="5BEC84F1" w14:textId="28D2C982" w:rsidR="002A3374" w:rsidRPr="00CE0C38" w:rsidRDefault="002A3374" w:rsidP="00CE0C38">
      <w:pPr>
        <w:pStyle w:val="Brezrazmikov"/>
        <w:numPr>
          <w:ilvl w:val="0"/>
          <w:numId w:val="19"/>
        </w:numPr>
        <w:spacing w:line="276" w:lineRule="auto"/>
        <w:rPr>
          <w:rFonts w:asciiTheme="minorHAnsi" w:hAnsiTheme="minorHAnsi" w:cstheme="minorHAnsi"/>
          <w:sz w:val="24"/>
          <w:szCs w:val="24"/>
        </w:rPr>
      </w:pPr>
      <w:r w:rsidRPr="00CE0C38">
        <w:rPr>
          <w:rFonts w:asciiTheme="minorHAnsi" w:hAnsiTheme="minorHAnsi" w:cstheme="minorHAnsi"/>
          <w:sz w:val="24"/>
          <w:szCs w:val="24"/>
        </w:rPr>
        <w:t>višješolsko izobraževanje (prejšnje)/višješolska izobrazba (prejšnja)</w:t>
      </w:r>
      <w:r w:rsidR="00213DB1" w:rsidRPr="00CE0C38">
        <w:rPr>
          <w:rFonts w:asciiTheme="minorHAnsi" w:hAnsiTheme="minorHAnsi" w:cstheme="minorHAnsi"/>
          <w:sz w:val="24"/>
          <w:szCs w:val="24"/>
        </w:rPr>
        <w:t xml:space="preserve"> ali </w:t>
      </w:r>
      <w:r w:rsidRPr="00CE0C38">
        <w:rPr>
          <w:rFonts w:asciiTheme="minorHAnsi" w:hAnsiTheme="minorHAnsi" w:cstheme="minorHAnsi"/>
          <w:sz w:val="24"/>
          <w:szCs w:val="24"/>
        </w:rPr>
        <w:t>visokošolsko strokovno izobraževanje (prva bolonjska stopnja)/visokošolska strokovna izobrazba (prva bolonjska stopnja)</w:t>
      </w:r>
      <w:r w:rsidR="00213DB1" w:rsidRPr="00CE0C38">
        <w:rPr>
          <w:rFonts w:asciiTheme="minorHAnsi" w:hAnsiTheme="minorHAnsi" w:cstheme="minorHAnsi"/>
          <w:sz w:val="24"/>
          <w:szCs w:val="24"/>
        </w:rPr>
        <w:t xml:space="preserve"> ali </w:t>
      </w:r>
      <w:r w:rsidRPr="00CE0C38">
        <w:rPr>
          <w:rFonts w:asciiTheme="minorHAnsi" w:hAnsiTheme="minorHAnsi" w:cstheme="minorHAnsi"/>
          <w:sz w:val="24"/>
          <w:szCs w:val="24"/>
        </w:rPr>
        <w:t>visokošolsko univerzitetno izobraževanje (prva bolonjska stopnja)/visokošolska univerzitetna izobrazba (prva bolonjska stopnja)</w:t>
      </w:r>
      <w:r w:rsidR="00213DB1" w:rsidRPr="00CE0C38">
        <w:rPr>
          <w:rFonts w:asciiTheme="minorHAnsi" w:hAnsiTheme="minorHAnsi" w:cstheme="minorHAnsi"/>
          <w:sz w:val="24"/>
          <w:szCs w:val="24"/>
        </w:rPr>
        <w:t>;</w:t>
      </w:r>
    </w:p>
    <w:p w14:paraId="03C76512" w14:textId="1EC5FAD7" w:rsidR="00A617C0" w:rsidRPr="00CE0C38" w:rsidRDefault="002A3374" w:rsidP="00CE0C38">
      <w:pPr>
        <w:pStyle w:val="Brezrazmikov"/>
        <w:numPr>
          <w:ilvl w:val="0"/>
          <w:numId w:val="19"/>
        </w:numPr>
        <w:spacing w:line="276" w:lineRule="auto"/>
        <w:rPr>
          <w:rFonts w:asciiTheme="minorHAnsi" w:hAnsiTheme="minorHAnsi" w:cstheme="minorHAnsi"/>
          <w:sz w:val="24"/>
          <w:szCs w:val="24"/>
        </w:rPr>
      </w:pPr>
      <w:r w:rsidRPr="00CE0C38">
        <w:rPr>
          <w:rFonts w:asciiTheme="minorHAnsi" w:hAnsiTheme="minorHAnsi" w:cstheme="minorHAnsi"/>
          <w:sz w:val="24"/>
          <w:szCs w:val="24"/>
        </w:rPr>
        <w:t>8</w:t>
      </w:r>
      <w:r w:rsidR="00A617C0" w:rsidRPr="00CE0C38">
        <w:rPr>
          <w:rFonts w:asciiTheme="minorHAnsi" w:hAnsiTheme="minorHAnsi" w:cstheme="minorHAnsi"/>
          <w:sz w:val="24"/>
          <w:szCs w:val="24"/>
        </w:rPr>
        <w:t xml:space="preserve"> </w:t>
      </w:r>
      <w:r w:rsidRPr="00CE0C38">
        <w:rPr>
          <w:rFonts w:asciiTheme="minorHAnsi" w:hAnsiTheme="minorHAnsi" w:cstheme="minorHAnsi"/>
          <w:sz w:val="24"/>
          <w:szCs w:val="24"/>
        </w:rPr>
        <w:t>mesecev</w:t>
      </w:r>
      <w:r w:rsidR="00865F63" w:rsidRPr="00CE0C38">
        <w:rPr>
          <w:rFonts w:asciiTheme="minorHAnsi" w:hAnsiTheme="minorHAnsi" w:cstheme="minorHAnsi"/>
          <w:sz w:val="24"/>
          <w:szCs w:val="24"/>
        </w:rPr>
        <w:t xml:space="preserve"> delovnih izkušenj</w:t>
      </w:r>
      <w:r w:rsidR="00B54A3C">
        <w:rPr>
          <w:rFonts w:asciiTheme="minorHAnsi" w:hAnsiTheme="minorHAnsi" w:cstheme="minorHAnsi"/>
          <w:sz w:val="24"/>
          <w:szCs w:val="24"/>
        </w:rPr>
        <w:t>.</w:t>
      </w:r>
    </w:p>
    <w:p w14:paraId="36FACB0E" w14:textId="77777777" w:rsidR="002B5E09" w:rsidRDefault="002B5E09" w:rsidP="00865F63">
      <w:pPr>
        <w:pStyle w:val="Telobesedila"/>
        <w:spacing w:line="276" w:lineRule="auto"/>
        <w:rPr>
          <w:rFonts w:asciiTheme="minorHAnsi" w:hAnsiTheme="minorHAnsi" w:cstheme="minorHAnsi"/>
          <w:szCs w:val="24"/>
          <w:lang w:val="sl-SI"/>
        </w:rPr>
      </w:pPr>
    </w:p>
    <w:p w14:paraId="3E3AB701" w14:textId="76E834F5" w:rsidR="00865F63" w:rsidRPr="00103314" w:rsidRDefault="00865F63" w:rsidP="00103314">
      <w:pPr>
        <w:pStyle w:val="Brezrazmikov"/>
        <w:spacing w:line="276" w:lineRule="auto"/>
        <w:rPr>
          <w:rFonts w:asciiTheme="minorHAnsi" w:hAnsiTheme="minorHAnsi" w:cstheme="minorHAnsi"/>
          <w:sz w:val="24"/>
          <w:szCs w:val="24"/>
        </w:rPr>
      </w:pPr>
      <w:r w:rsidRPr="00103314">
        <w:rPr>
          <w:rFonts w:asciiTheme="minorHAnsi" w:hAnsiTheme="minorHAnsi" w:cstheme="minorHAnsi"/>
          <w:sz w:val="24"/>
          <w:szCs w:val="24"/>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w:t>
      </w:r>
      <w:r w:rsidRPr="00103314">
        <w:rPr>
          <w:rFonts w:asciiTheme="minorHAnsi" w:hAnsiTheme="minorHAnsi" w:cstheme="minorHAnsi"/>
          <w:sz w:val="24"/>
          <w:szCs w:val="24"/>
        </w:rPr>
        <w:lastRenderedPageBreak/>
        <w:t xml:space="preserve">takem delovnem mestu. Kot delovne izkušnje se upošteva tudi delo brez sklenjene pogodbe o zaposlitvi na enaki stopnji zahtevnosti, kot je delovno mesto, za katero oseba kandidira. </w:t>
      </w:r>
    </w:p>
    <w:p w14:paraId="64DBA2E2" w14:textId="77777777" w:rsidR="009C6A4E" w:rsidRDefault="009C6A4E" w:rsidP="00103314">
      <w:pPr>
        <w:pStyle w:val="Brezrazmikov"/>
        <w:spacing w:line="276" w:lineRule="auto"/>
        <w:rPr>
          <w:rFonts w:asciiTheme="minorHAnsi" w:hAnsiTheme="minorHAnsi" w:cstheme="minorHAnsi"/>
          <w:sz w:val="24"/>
          <w:szCs w:val="24"/>
        </w:rPr>
      </w:pPr>
    </w:p>
    <w:p w14:paraId="4544A4A6" w14:textId="736E2DB0" w:rsidR="00103314" w:rsidRPr="00103314" w:rsidRDefault="00103314" w:rsidP="00103314">
      <w:pPr>
        <w:pStyle w:val="Brezrazmikov"/>
        <w:spacing w:line="276" w:lineRule="auto"/>
        <w:rPr>
          <w:rFonts w:asciiTheme="minorHAnsi" w:hAnsiTheme="minorHAnsi" w:cstheme="minorHAnsi"/>
          <w:sz w:val="24"/>
          <w:szCs w:val="24"/>
        </w:rPr>
      </w:pPr>
      <w:r w:rsidRPr="00103314">
        <w:rPr>
          <w:rFonts w:asciiTheme="minorHAnsi" w:hAnsiTheme="minorHAnsi" w:cstheme="minorHAnsi"/>
          <w:sz w:val="24"/>
          <w:szCs w:val="24"/>
        </w:rPr>
        <w:t xml:space="preserve">Delovne izkušnje se dokazujejo s pogodbo o zaposlitvi oziroma z verodostojno listino, iz katerih sta razvidna obdobje opravljanja in zahtevnost dela ter raven izobrazbe, ki se zahteva za opravljanje tega dela. </w:t>
      </w:r>
    </w:p>
    <w:p w14:paraId="2D30C62A" w14:textId="77777777" w:rsidR="006640A3" w:rsidRPr="00103314" w:rsidRDefault="006640A3" w:rsidP="00103314">
      <w:pPr>
        <w:pStyle w:val="Brezrazmikov"/>
        <w:spacing w:line="276" w:lineRule="auto"/>
        <w:rPr>
          <w:rFonts w:asciiTheme="minorHAnsi" w:eastAsia="Arial" w:hAnsiTheme="minorHAnsi" w:cstheme="minorHAnsi"/>
          <w:sz w:val="24"/>
          <w:szCs w:val="24"/>
        </w:rPr>
      </w:pPr>
    </w:p>
    <w:p w14:paraId="07F4C2DB" w14:textId="4EC63641" w:rsidR="00AE60A8" w:rsidRPr="00AE60A8" w:rsidRDefault="00AE60A8" w:rsidP="00AE60A8">
      <w:pPr>
        <w:spacing w:line="276" w:lineRule="auto"/>
        <w:rPr>
          <w:rFonts w:ascii="Calibri" w:hAnsi="Calibri" w:cs="Calibri"/>
          <w:b/>
          <w:bCs/>
          <w:sz w:val="24"/>
          <w:szCs w:val="24"/>
        </w:rPr>
      </w:pPr>
      <w:r w:rsidRPr="00AE60A8">
        <w:rPr>
          <w:rFonts w:ascii="Calibri" w:hAnsi="Calibri" w:cs="Calibri"/>
          <w:bCs/>
          <w:sz w:val="24"/>
          <w:szCs w:val="24"/>
        </w:rPr>
        <w:t>Kandidat vloži prijavo</w:t>
      </w:r>
      <w:r w:rsidRPr="00AE60A8">
        <w:rPr>
          <w:rFonts w:ascii="Calibri" w:hAnsi="Calibri" w:cs="Calibri"/>
          <w:b/>
          <w:sz w:val="24"/>
          <w:szCs w:val="24"/>
        </w:rPr>
        <w:t xml:space="preserve"> izključno v elektronski obliki </w:t>
      </w:r>
      <w:r w:rsidRPr="00AE60A8">
        <w:rPr>
          <w:rFonts w:ascii="Calibri" w:hAnsi="Calibri" w:cs="Calibri"/>
          <w:bCs/>
          <w:sz w:val="24"/>
          <w:szCs w:val="24"/>
        </w:rPr>
        <w:t>na obrazcu</w:t>
      </w:r>
      <w:r w:rsidRPr="00AE60A8">
        <w:rPr>
          <w:rFonts w:ascii="Calibri" w:hAnsi="Calibri" w:cs="Calibri"/>
          <w:b/>
          <w:sz w:val="24"/>
          <w:szCs w:val="24"/>
        </w:rPr>
        <w:t xml:space="preserve"> </w:t>
      </w:r>
      <w:r w:rsidRPr="00AE60A8">
        <w:rPr>
          <w:rFonts w:ascii="Calibri" w:hAnsi="Calibri" w:cs="Calibri"/>
          <w:b/>
          <w:bCs/>
          <w:sz w:val="24"/>
          <w:szCs w:val="24"/>
        </w:rPr>
        <w:t>»Vloga za zaposlitev.«</w:t>
      </w:r>
    </w:p>
    <w:p w14:paraId="6DC66A63" w14:textId="77777777" w:rsidR="00AE60A8" w:rsidRPr="00AE60A8" w:rsidRDefault="00AE60A8" w:rsidP="00103314">
      <w:pPr>
        <w:pStyle w:val="Brezrazmikov"/>
        <w:spacing w:line="276" w:lineRule="auto"/>
        <w:rPr>
          <w:rFonts w:ascii="Calibri" w:hAnsi="Calibri" w:cs="Calibri"/>
          <w:b/>
          <w:bCs/>
          <w:sz w:val="24"/>
          <w:szCs w:val="24"/>
        </w:rPr>
      </w:pPr>
    </w:p>
    <w:p w14:paraId="5408B487" w14:textId="77777777" w:rsidR="00AE60A8" w:rsidRPr="00AE60A8" w:rsidRDefault="00AE60A8" w:rsidP="00AE60A8">
      <w:pPr>
        <w:spacing w:line="276" w:lineRule="auto"/>
        <w:rPr>
          <w:rFonts w:ascii="Calibri" w:hAnsi="Calibri" w:cs="Calibri"/>
          <w:b/>
          <w:sz w:val="24"/>
          <w:szCs w:val="24"/>
        </w:rPr>
      </w:pPr>
      <w:r w:rsidRPr="00AE60A8">
        <w:rPr>
          <w:rFonts w:ascii="Calibri" w:hAnsi="Calibri" w:cs="Calibri"/>
          <w:b/>
          <w:sz w:val="24"/>
          <w:szCs w:val="24"/>
        </w:rPr>
        <w:t>Prijava mora vsebovati</w:t>
      </w:r>
      <w:r w:rsidRPr="00AE60A8">
        <w:rPr>
          <w:rFonts w:ascii="Calibri" w:hAnsi="Calibri" w:cs="Calibri"/>
          <w:bCs/>
          <w:sz w:val="24"/>
          <w:szCs w:val="24"/>
        </w:rPr>
        <w:t xml:space="preserve"> dokazila oziroma</w:t>
      </w:r>
      <w:r w:rsidRPr="00AE60A8">
        <w:rPr>
          <w:rFonts w:ascii="Calibri" w:hAnsi="Calibri" w:cs="Calibri"/>
          <w:b/>
          <w:sz w:val="24"/>
          <w:szCs w:val="24"/>
        </w:rPr>
        <w:t>:</w:t>
      </w:r>
    </w:p>
    <w:p w14:paraId="5437F279" w14:textId="4D989DFD" w:rsidR="00A71882" w:rsidRPr="00103314" w:rsidRDefault="00A71882" w:rsidP="00D0120B">
      <w:pPr>
        <w:pStyle w:val="Brezrazmikov"/>
        <w:numPr>
          <w:ilvl w:val="0"/>
          <w:numId w:val="21"/>
        </w:numPr>
        <w:spacing w:line="276" w:lineRule="auto"/>
        <w:rPr>
          <w:rFonts w:asciiTheme="minorHAnsi" w:hAnsiTheme="minorHAnsi" w:cstheme="minorHAnsi"/>
          <w:sz w:val="24"/>
          <w:szCs w:val="24"/>
        </w:rPr>
      </w:pPr>
      <w:r w:rsidRPr="00103314">
        <w:rPr>
          <w:rFonts w:asciiTheme="minorHAnsi" w:hAnsiTheme="minorHAnsi" w:cstheme="minorHAnsi"/>
          <w:sz w:val="24"/>
          <w:szCs w:val="24"/>
        </w:rPr>
        <w:t xml:space="preserve">glede zahtevane izobrazbe, </w:t>
      </w:r>
      <w:r w:rsidR="00D0120B">
        <w:rPr>
          <w:rFonts w:asciiTheme="minorHAnsi" w:hAnsiTheme="minorHAnsi" w:cstheme="minorHAnsi"/>
          <w:sz w:val="24"/>
          <w:szCs w:val="24"/>
        </w:rPr>
        <w:t>ravni</w:t>
      </w:r>
      <w:r w:rsidRPr="00103314">
        <w:rPr>
          <w:rFonts w:asciiTheme="minorHAnsi" w:hAnsiTheme="minorHAnsi" w:cstheme="minorHAnsi"/>
          <w:sz w:val="24"/>
          <w:szCs w:val="24"/>
        </w:rPr>
        <w:t xml:space="preserve"> in smer</w:t>
      </w:r>
      <w:r w:rsidR="00D0120B">
        <w:rPr>
          <w:rFonts w:asciiTheme="minorHAnsi" w:hAnsiTheme="minorHAnsi" w:cstheme="minorHAnsi"/>
          <w:sz w:val="24"/>
          <w:szCs w:val="24"/>
        </w:rPr>
        <w:t>i</w:t>
      </w:r>
      <w:r w:rsidRPr="00103314">
        <w:rPr>
          <w:rFonts w:asciiTheme="minorHAnsi" w:hAnsiTheme="minorHAnsi" w:cstheme="minorHAnsi"/>
          <w:sz w:val="24"/>
          <w:szCs w:val="24"/>
        </w:rPr>
        <w:t xml:space="preserve"> izobrazbe ter leto in ustanova, na kateri je bila izobrazba pridobljena;</w:t>
      </w:r>
    </w:p>
    <w:p w14:paraId="015DDB76" w14:textId="643471C5" w:rsidR="00A71882" w:rsidRDefault="00A71882" w:rsidP="00D0120B">
      <w:pPr>
        <w:pStyle w:val="Brezrazmikov"/>
        <w:numPr>
          <w:ilvl w:val="0"/>
          <w:numId w:val="21"/>
        </w:numPr>
        <w:spacing w:line="276" w:lineRule="auto"/>
        <w:rPr>
          <w:rFonts w:asciiTheme="minorHAnsi" w:hAnsiTheme="minorHAnsi" w:cstheme="minorHAnsi"/>
          <w:sz w:val="24"/>
          <w:szCs w:val="24"/>
        </w:rPr>
      </w:pPr>
      <w:r w:rsidRPr="00103314">
        <w:rPr>
          <w:rFonts w:asciiTheme="minorHAnsi" w:hAnsiTheme="minorHAnsi" w:cstheme="minorHAnsi"/>
          <w:sz w:val="24"/>
          <w:szCs w:val="24"/>
        </w:rPr>
        <w:t xml:space="preserve">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VI., VII. stopnjo zahtevnosti, ki ga je opravljal pri tem delodajalcu); </w:t>
      </w:r>
    </w:p>
    <w:p w14:paraId="0074934A" w14:textId="1697DCC7" w:rsidR="00BC314A" w:rsidRDefault="00BC314A" w:rsidP="00D0120B">
      <w:pPr>
        <w:pStyle w:val="Brezrazmikov"/>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t>glede drugih znanj in veščin;</w:t>
      </w:r>
    </w:p>
    <w:p w14:paraId="671BE5FC" w14:textId="77777777" w:rsidR="00AE60A8" w:rsidRDefault="00BC314A" w:rsidP="00D0120B">
      <w:pPr>
        <w:pStyle w:val="Brezrazmikov"/>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t>z</w:t>
      </w:r>
      <w:r w:rsidRPr="00103314">
        <w:rPr>
          <w:rFonts w:asciiTheme="minorHAnsi" w:hAnsiTheme="minorHAnsi" w:cstheme="minorHAnsi"/>
          <w:sz w:val="24"/>
          <w:szCs w:val="24"/>
        </w:rPr>
        <w:t>aželeno je, da prijava vsebuje tudi kratek življenjepis</w:t>
      </w:r>
      <w:r w:rsidR="00AE60A8">
        <w:rPr>
          <w:rFonts w:asciiTheme="minorHAnsi" w:hAnsiTheme="minorHAnsi" w:cstheme="minorHAnsi"/>
          <w:sz w:val="24"/>
          <w:szCs w:val="24"/>
        </w:rPr>
        <w:t>;</w:t>
      </w:r>
    </w:p>
    <w:p w14:paraId="71CD8E80" w14:textId="262C731A" w:rsidR="00974B87" w:rsidRPr="00B54A3C" w:rsidRDefault="00AE60A8" w:rsidP="00444A50">
      <w:pPr>
        <w:pStyle w:val="Brezrazmikov"/>
        <w:numPr>
          <w:ilvl w:val="0"/>
          <w:numId w:val="21"/>
        </w:numPr>
        <w:spacing w:line="276" w:lineRule="auto"/>
        <w:rPr>
          <w:rFonts w:asciiTheme="minorHAnsi" w:hAnsiTheme="minorHAnsi" w:cstheme="minorHAnsi"/>
          <w:sz w:val="24"/>
        </w:rPr>
      </w:pPr>
      <w:r w:rsidRPr="00B54A3C">
        <w:rPr>
          <w:rFonts w:asciiTheme="minorHAnsi" w:hAnsiTheme="minorHAnsi" w:cstheme="minorHAnsi"/>
          <w:sz w:val="24"/>
          <w:szCs w:val="24"/>
        </w:rPr>
        <w:t>lastnoročno podpisano izjavo o izpolnjevanju pogojev</w:t>
      </w:r>
      <w:r w:rsidR="00B54A3C">
        <w:rPr>
          <w:rFonts w:asciiTheme="minorHAnsi" w:hAnsiTheme="minorHAnsi" w:cstheme="minorHAnsi"/>
          <w:sz w:val="24"/>
          <w:szCs w:val="24"/>
        </w:rPr>
        <w:t>.</w:t>
      </w:r>
    </w:p>
    <w:p w14:paraId="004F32FC" w14:textId="77777777" w:rsidR="00B54A3C" w:rsidRPr="00B54A3C" w:rsidRDefault="00B54A3C" w:rsidP="00B54A3C">
      <w:pPr>
        <w:pStyle w:val="Brezrazmikov"/>
        <w:spacing w:line="276" w:lineRule="auto"/>
        <w:ind w:left="360"/>
        <w:rPr>
          <w:rFonts w:asciiTheme="minorHAnsi" w:hAnsiTheme="minorHAnsi" w:cstheme="minorHAnsi"/>
          <w:sz w:val="24"/>
        </w:rPr>
      </w:pPr>
    </w:p>
    <w:p w14:paraId="384BA95B" w14:textId="0ED8621D" w:rsidR="009D6EFE" w:rsidRPr="009D6EFE" w:rsidRDefault="009D6EFE" w:rsidP="009D6EFE">
      <w:pPr>
        <w:spacing w:line="276" w:lineRule="auto"/>
        <w:rPr>
          <w:rFonts w:ascii="Calibri" w:hAnsi="Calibri" w:cs="Calibri"/>
          <w:sz w:val="24"/>
          <w:szCs w:val="24"/>
        </w:rPr>
      </w:pPr>
      <w:r w:rsidRPr="009D6EFE">
        <w:rPr>
          <w:rFonts w:ascii="Calibri" w:hAnsi="Calibri" w:cs="Calibri"/>
          <w:sz w:val="24"/>
          <w:szCs w:val="24"/>
        </w:rPr>
        <w:t>Prijava se</w:t>
      </w:r>
      <w:r w:rsidRPr="009D6EFE">
        <w:rPr>
          <w:rFonts w:ascii="Calibri" w:hAnsi="Calibri" w:cs="Calibri"/>
          <w:b/>
          <w:bCs/>
          <w:sz w:val="24"/>
          <w:szCs w:val="24"/>
        </w:rPr>
        <w:t xml:space="preserve"> </w:t>
      </w:r>
      <w:r w:rsidRPr="009D6EFE">
        <w:rPr>
          <w:rFonts w:ascii="Calibri" w:hAnsi="Calibri" w:cs="Calibri"/>
          <w:bCs/>
          <w:sz w:val="24"/>
          <w:szCs w:val="24"/>
        </w:rPr>
        <w:t>pošlje na elektronski naslov:</w:t>
      </w:r>
      <w:r w:rsidRPr="009D6EFE">
        <w:rPr>
          <w:rFonts w:ascii="Calibri" w:hAnsi="Calibri" w:cs="Calibri"/>
          <w:b/>
          <w:sz w:val="24"/>
          <w:szCs w:val="24"/>
        </w:rPr>
        <w:t xml:space="preserve"> </w:t>
      </w:r>
      <w:hyperlink r:id="rId12" w:history="1">
        <w:r w:rsidRPr="009D6EFE">
          <w:rPr>
            <w:rStyle w:val="Hiperpovezava"/>
            <w:rFonts w:ascii="Calibri" w:hAnsi="Calibri" w:cs="Calibri"/>
            <w:b/>
            <w:sz w:val="24"/>
            <w:szCs w:val="24"/>
          </w:rPr>
          <w:t>gs.dodv@gov.si</w:t>
        </w:r>
      </w:hyperlink>
      <w:r w:rsidRPr="009D6EFE">
        <w:rPr>
          <w:rFonts w:ascii="Calibri" w:hAnsi="Calibri" w:cs="Calibri"/>
          <w:b/>
          <w:sz w:val="24"/>
          <w:szCs w:val="24"/>
        </w:rPr>
        <w:t xml:space="preserve">, </w:t>
      </w:r>
      <w:r w:rsidRPr="009D6EFE">
        <w:rPr>
          <w:rFonts w:ascii="Calibri" w:hAnsi="Calibri" w:cs="Calibri"/>
          <w:bCs/>
          <w:sz w:val="24"/>
          <w:szCs w:val="24"/>
        </w:rPr>
        <w:t>s pripisom</w:t>
      </w:r>
      <w:r w:rsidRPr="009D6EFE">
        <w:rPr>
          <w:rFonts w:ascii="Calibri" w:hAnsi="Calibri" w:cs="Calibri"/>
          <w:b/>
          <w:sz w:val="24"/>
          <w:szCs w:val="24"/>
        </w:rPr>
        <w:t xml:space="preserve"> </w:t>
      </w:r>
      <w:r w:rsidR="00B54A3C">
        <w:rPr>
          <w:rFonts w:ascii="Calibri" w:hAnsi="Calibri" w:cs="Calibri"/>
          <w:b/>
          <w:sz w:val="24"/>
          <w:szCs w:val="24"/>
        </w:rPr>
        <w:t>S</w:t>
      </w:r>
      <w:r w:rsidRPr="009D6EFE">
        <w:rPr>
          <w:rFonts w:ascii="Calibri" w:hAnsi="Calibri" w:cs="Calibri"/>
          <w:b/>
          <w:sz w:val="24"/>
          <w:szCs w:val="24"/>
        </w:rPr>
        <w:t>odelavec</w:t>
      </w:r>
      <w:r w:rsidR="00B54A3C">
        <w:rPr>
          <w:rFonts w:ascii="Calibri" w:hAnsi="Calibri" w:cs="Calibri"/>
          <w:b/>
          <w:sz w:val="24"/>
          <w:szCs w:val="24"/>
        </w:rPr>
        <w:t xml:space="preserve"> vpisnika</w:t>
      </w:r>
      <w:r w:rsidRPr="009D6EFE">
        <w:rPr>
          <w:rFonts w:ascii="Calibri" w:hAnsi="Calibri" w:cs="Calibri"/>
          <w:b/>
          <w:sz w:val="24"/>
          <w:szCs w:val="24"/>
        </w:rPr>
        <w:t xml:space="preserve"> VII/1</w:t>
      </w:r>
      <w:r w:rsidR="009C6A4E">
        <w:rPr>
          <w:rFonts w:ascii="Calibri" w:hAnsi="Calibri" w:cs="Calibri"/>
          <w:b/>
          <w:sz w:val="24"/>
          <w:szCs w:val="24"/>
        </w:rPr>
        <w:t xml:space="preserve"> - K</w:t>
      </w:r>
      <w:r w:rsidR="00D54040">
        <w:rPr>
          <w:rFonts w:ascii="Calibri" w:hAnsi="Calibri" w:cs="Calibri"/>
          <w:b/>
          <w:sz w:val="24"/>
          <w:szCs w:val="24"/>
        </w:rPr>
        <w:t>oper</w:t>
      </w:r>
      <w:r w:rsidRPr="009D6EFE">
        <w:rPr>
          <w:rFonts w:ascii="Calibri" w:hAnsi="Calibri" w:cs="Calibri"/>
          <w:b/>
          <w:sz w:val="24"/>
          <w:szCs w:val="24"/>
        </w:rPr>
        <w:t xml:space="preserve">. </w:t>
      </w:r>
      <w:r w:rsidRPr="009D6EFE">
        <w:rPr>
          <w:rFonts w:ascii="Calibri" w:hAnsi="Calibri" w:cs="Calibri"/>
          <w:sz w:val="24"/>
          <w:szCs w:val="24"/>
        </w:rPr>
        <w:t>Veljavnost prijave ni pogojena z varnim elektronskim podpisom.</w:t>
      </w:r>
    </w:p>
    <w:p w14:paraId="4893F9D5" w14:textId="77777777" w:rsidR="00974B87" w:rsidRDefault="00974B87" w:rsidP="00FD773A">
      <w:pPr>
        <w:spacing w:after="0" w:line="276" w:lineRule="auto"/>
        <w:rPr>
          <w:rFonts w:asciiTheme="minorHAnsi" w:hAnsiTheme="minorHAnsi" w:cstheme="minorHAnsi"/>
          <w:sz w:val="24"/>
          <w:szCs w:val="24"/>
        </w:rPr>
      </w:pPr>
    </w:p>
    <w:p w14:paraId="7BE1369B" w14:textId="1B3D9487" w:rsidR="00700938" w:rsidRPr="00F02198" w:rsidRDefault="009D6EFE" w:rsidP="00F02198">
      <w:pPr>
        <w:spacing w:line="276" w:lineRule="auto"/>
        <w:rPr>
          <w:rFonts w:asciiTheme="minorHAnsi" w:hAnsiTheme="minorHAnsi" w:cstheme="minorHAnsi"/>
          <w:sz w:val="24"/>
          <w:szCs w:val="24"/>
        </w:rPr>
      </w:pPr>
      <w:r w:rsidRPr="00F02198">
        <w:rPr>
          <w:rFonts w:asciiTheme="minorHAnsi" w:hAnsiTheme="minorHAnsi" w:cstheme="minorHAnsi"/>
          <w:b/>
          <w:bCs/>
          <w:sz w:val="24"/>
          <w:szCs w:val="24"/>
        </w:rPr>
        <w:t>Izhodiščni plačni razred</w:t>
      </w:r>
      <w:r w:rsidRPr="00F02198">
        <w:rPr>
          <w:rFonts w:asciiTheme="minorHAnsi" w:hAnsiTheme="minorHAnsi" w:cstheme="minorHAnsi"/>
          <w:sz w:val="24"/>
          <w:szCs w:val="24"/>
        </w:rPr>
        <w:t xml:space="preserve"> delovnega mesta SODELAVEC </w:t>
      </w:r>
      <w:r w:rsidR="00B54A3C">
        <w:rPr>
          <w:rFonts w:asciiTheme="minorHAnsi" w:hAnsiTheme="minorHAnsi" w:cstheme="minorHAnsi"/>
          <w:sz w:val="24"/>
          <w:szCs w:val="24"/>
        </w:rPr>
        <w:t xml:space="preserve">VPISNIKA </w:t>
      </w:r>
      <w:r w:rsidRPr="00F02198">
        <w:rPr>
          <w:rFonts w:asciiTheme="minorHAnsi" w:hAnsiTheme="minorHAnsi" w:cstheme="minorHAnsi"/>
          <w:sz w:val="24"/>
          <w:szCs w:val="24"/>
        </w:rPr>
        <w:t>VII/1 je 1</w:t>
      </w:r>
      <w:r w:rsidR="00B54A3C">
        <w:rPr>
          <w:rFonts w:asciiTheme="minorHAnsi" w:hAnsiTheme="minorHAnsi" w:cstheme="minorHAnsi"/>
          <w:sz w:val="24"/>
          <w:szCs w:val="24"/>
        </w:rPr>
        <w:t>5</w:t>
      </w:r>
      <w:r w:rsidRPr="00F02198">
        <w:rPr>
          <w:rFonts w:asciiTheme="minorHAnsi" w:hAnsiTheme="minorHAnsi" w:cstheme="minorHAnsi"/>
          <w:sz w:val="24"/>
          <w:szCs w:val="24"/>
        </w:rPr>
        <w:t xml:space="preserve">. plačni razred </w:t>
      </w:r>
      <w:r w:rsidR="006F1B99" w:rsidRPr="00F02198">
        <w:rPr>
          <w:rFonts w:asciiTheme="minorHAnsi" w:hAnsiTheme="minorHAnsi" w:cstheme="minorHAnsi"/>
          <w:sz w:val="24"/>
          <w:szCs w:val="24"/>
        </w:rPr>
        <w:t xml:space="preserve">(osnovna plača </w:t>
      </w:r>
      <w:r w:rsidR="00B54A3C" w:rsidRPr="00EE1EBC">
        <w:rPr>
          <w:rFonts w:asciiTheme="minorHAnsi" w:hAnsiTheme="minorHAnsi" w:cstheme="minorHAnsi"/>
          <w:sz w:val="24"/>
          <w:szCs w:val="24"/>
        </w:rPr>
        <w:t>1.</w:t>
      </w:r>
      <w:r w:rsidR="00EE1EBC" w:rsidRPr="00EE1EBC">
        <w:rPr>
          <w:rFonts w:asciiTheme="minorHAnsi" w:hAnsiTheme="minorHAnsi" w:cstheme="minorHAnsi"/>
          <w:sz w:val="24"/>
          <w:szCs w:val="24"/>
        </w:rPr>
        <w:t>913,71</w:t>
      </w:r>
      <w:r w:rsidR="006957A2" w:rsidRPr="00F02198">
        <w:rPr>
          <w:rFonts w:asciiTheme="minorHAnsi" w:hAnsiTheme="minorHAnsi" w:cstheme="minorHAnsi"/>
          <w:sz w:val="24"/>
          <w:szCs w:val="24"/>
        </w:rPr>
        <w:t xml:space="preserve"> </w:t>
      </w:r>
      <w:r w:rsidR="006F1B99" w:rsidRPr="00F02198">
        <w:rPr>
          <w:rFonts w:asciiTheme="minorHAnsi" w:hAnsiTheme="minorHAnsi" w:cstheme="minorHAnsi"/>
          <w:sz w:val="24"/>
          <w:szCs w:val="24"/>
        </w:rPr>
        <w:t>EUR</w:t>
      </w:r>
      <w:r w:rsidR="00ED351B" w:rsidRPr="00F02198">
        <w:rPr>
          <w:rFonts w:asciiTheme="minorHAnsi" w:hAnsiTheme="minorHAnsi" w:cstheme="minorHAnsi"/>
          <w:sz w:val="24"/>
          <w:szCs w:val="24"/>
        </w:rPr>
        <w:t>/</w:t>
      </w:r>
      <w:r w:rsidR="006F1B99" w:rsidRPr="00F02198">
        <w:rPr>
          <w:rFonts w:asciiTheme="minorHAnsi" w:hAnsiTheme="minorHAnsi" w:cstheme="minorHAnsi"/>
          <w:sz w:val="24"/>
          <w:szCs w:val="24"/>
        </w:rPr>
        <w:t>bruto)</w:t>
      </w:r>
      <w:r w:rsidRPr="00F02198">
        <w:rPr>
          <w:rFonts w:asciiTheme="minorHAnsi" w:hAnsiTheme="minorHAnsi" w:cstheme="minorHAnsi"/>
          <w:sz w:val="24"/>
          <w:szCs w:val="24"/>
        </w:rPr>
        <w:t>, pri čemer i</w:t>
      </w:r>
      <w:r w:rsidR="006F1B99" w:rsidRPr="00F02198">
        <w:rPr>
          <w:rFonts w:asciiTheme="minorHAnsi" w:hAnsiTheme="minorHAnsi" w:cstheme="minorHAnsi"/>
          <w:sz w:val="24"/>
          <w:szCs w:val="24"/>
        </w:rPr>
        <w:t>zbrani kandidat pridobi pravico do izplačila osnovne plače v vrednosti</w:t>
      </w:r>
      <w:r w:rsidRPr="00F02198">
        <w:rPr>
          <w:rFonts w:asciiTheme="minorHAnsi" w:hAnsiTheme="minorHAnsi" w:cstheme="minorHAnsi"/>
          <w:sz w:val="24"/>
          <w:szCs w:val="24"/>
        </w:rPr>
        <w:t xml:space="preserve"> tega</w:t>
      </w:r>
      <w:r w:rsidR="006F1B99" w:rsidRPr="00F02198">
        <w:rPr>
          <w:rFonts w:asciiTheme="minorHAnsi" w:hAnsiTheme="minorHAnsi" w:cstheme="minorHAnsi"/>
          <w:sz w:val="24"/>
          <w:szCs w:val="24"/>
        </w:rPr>
        <w:t xml:space="preserve"> plačnega razreda postopno, na način iz 3. točke prvega odstavka 101. člena Zakona o skupnih temeljih sistema plač v javnem sektorju (Uradni list RS, št. 95/24). </w:t>
      </w:r>
    </w:p>
    <w:p w14:paraId="6850828B" w14:textId="77777777" w:rsidR="00ED63F2" w:rsidRPr="00F02198" w:rsidRDefault="00ED63F2" w:rsidP="00F02198">
      <w:pPr>
        <w:spacing w:after="0" w:line="276" w:lineRule="auto"/>
        <w:rPr>
          <w:rFonts w:asciiTheme="minorHAnsi" w:hAnsiTheme="minorHAnsi" w:cstheme="minorHAnsi"/>
          <w:sz w:val="24"/>
          <w:szCs w:val="24"/>
        </w:rPr>
      </w:pPr>
    </w:p>
    <w:p w14:paraId="59FBF3A0" w14:textId="42A84989" w:rsidR="00ED63F2" w:rsidRPr="00FD773A" w:rsidRDefault="00ED63F2" w:rsidP="00FD773A">
      <w:pPr>
        <w:spacing w:after="0" w:line="276" w:lineRule="auto"/>
        <w:rPr>
          <w:rFonts w:asciiTheme="minorHAnsi" w:hAnsiTheme="minorHAnsi" w:cstheme="minorHAnsi"/>
          <w:sz w:val="24"/>
          <w:szCs w:val="24"/>
        </w:rPr>
      </w:pPr>
      <w:r w:rsidRPr="00FD773A">
        <w:rPr>
          <w:rFonts w:asciiTheme="minorHAnsi" w:hAnsiTheme="minorHAnsi" w:cstheme="minorHAnsi"/>
          <w:sz w:val="24"/>
          <w:szCs w:val="24"/>
        </w:rPr>
        <w:t xml:space="preserve">Z izbranim kandidatom bo </w:t>
      </w:r>
      <w:r w:rsidR="009C6A4E">
        <w:rPr>
          <w:rFonts w:asciiTheme="minorHAnsi" w:hAnsiTheme="minorHAnsi" w:cstheme="minorHAnsi"/>
          <w:sz w:val="24"/>
          <w:szCs w:val="24"/>
        </w:rPr>
        <w:t>s</w:t>
      </w:r>
      <w:r w:rsidRPr="00FD773A">
        <w:rPr>
          <w:rFonts w:asciiTheme="minorHAnsi" w:hAnsiTheme="minorHAnsi" w:cstheme="minorHAnsi"/>
          <w:sz w:val="24"/>
          <w:szCs w:val="24"/>
        </w:rPr>
        <w:t>klenjeno delovno razmerje za določen čas</w:t>
      </w:r>
      <w:r w:rsidR="00D54040">
        <w:rPr>
          <w:rFonts w:asciiTheme="minorHAnsi" w:hAnsiTheme="minorHAnsi" w:cstheme="minorHAnsi"/>
          <w:sz w:val="24"/>
          <w:szCs w:val="24"/>
        </w:rPr>
        <w:t>, in sicer za čas nadomeščanja začasn</w:t>
      </w:r>
      <w:r w:rsidR="00384384">
        <w:rPr>
          <w:rFonts w:asciiTheme="minorHAnsi" w:hAnsiTheme="minorHAnsi" w:cstheme="minorHAnsi"/>
          <w:sz w:val="24"/>
          <w:szCs w:val="24"/>
        </w:rPr>
        <w:t>o</w:t>
      </w:r>
      <w:r w:rsidR="00D54040">
        <w:rPr>
          <w:rFonts w:asciiTheme="minorHAnsi" w:hAnsiTheme="minorHAnsi" w:cstheme="minorHAnsi"/>
          <w:sz w:val="24"/>
          <w:szCs w:val="24"/>
        </w:rPr>
        <w:t xml:space="preserve"> odsotn</w:t>
      </w:r>
      <w:r w:rsidR="00384384">
        <w:rPr>
          <w:rFonts w:asciiTheme="minorHAnsi" w:hAnsiTheme="minorHAnsi" w:cstheme="minorHAnsi"/>
          <w:sz w:val="24"/>
          <w:szCs w:val="24"/>
        </w:rPr>
        <w:t>ega javnega uslužbenca</w:t>
      </w:r>
      <w:r w:rsidR="00D54040">
        <w:rPr>
          <w:rFonts w:asciiTheme="minorHAnsi" w:hAnsiTheme="minorHAnsi" w:cstheme="minorHAnsi"/>
          <w:sz w:val="24"/>
          <w:szCs w:val="24"/>
        </w:rPr>
        <w:t xml:space="preserve"> zaradi izrabe materinskega in starševskega dopusta,</w:t>
      </w:r>
      <w:r w:rsidRPr="00FD773A">
        <w:rPr>
          <w:rFonts w:asciiTheme="minorHAnsi" w:hAnsiTheme="minorHAnsi" w:cstheme="minorHAnsi"/>
          <w:sz w:val="24"/>
          <w:szCs w:val="24"/>
        </w:rPr>
        <w:t xml:space="preserve"> </w:t>
      </w:r>
      <w:r w:rsidR="00EE1EBC">
        <w:rPr>
          <w:rFonts w:asciiTheme="minorHAnsi" w:hAnsiTheme="minorHAnsi" w:cstheme="minorHAnsi"/>
          <w:sz w:val="24"/>
          <w:szCs w:val="24"/>
        </w:rPr>
        <w:t xml:space="preserve">predvidoma 12 mesecev oziroma do vrnitve začasno odsotnega javnega uslužbenca, </w:t>
      </w:r>
      <w:r w:rsidRPr="00FD773A">
        <w:rPr>
          <w:rFonts w:asciiTheme="minorHAnsi" w:hAnsiTheme="minorHAnsi" w:cstheme="minorHAnsi"/>
          <w:sz w:val="24"/>
          <w:szCs w:val="24"/>
        </w:rPr>
        <w:t xml:space="preserve">s polnim delovnim časom in </w:t>
      </w:r>
      <w:r w:rsidR="00ED351B">
        <w:rPr>
          <w:rFonts w:asciiTheme="minorHAnsi" w:hAnsiTheme="minorHAnsi" w:cstheme="minorHAnsi"/>
          <w:sz w:val="24"/>
          <w:szCs w:val="24"/>
        </w:rPr>
        <w:t>š</w:t>
      </w:r>
      <w:r w:rsidR="00D54040">
        <w:rPr>
          <w:rFonts w:asciiTheme="minorHAnsi" w:hAnsiTheme="minorHAnsi" w:cstheme="minorHAnsi"/>
          <w:sz w:val="24"/>
          <w:szCs w:val="24"/>
        </w:rPr>
        <w:t>tiri</w:t>
      </w:r>
      <w:r w:rsidR="00ED351B">
        <w:rPr>
          <w:rFonts w:asciiTheme="minorHAnsi" w:hAnsiTheme="minorHAnsi" w:cstheme="minorHAnsi"/>
          <w:sz w:val="24"/>
          <w:szCs w:val="24"/>
        </w:rPr>
        <w:t xml:space="preserve"> mesečnim</w:t>
      </w:r>
      <w:r w:rsidRPr="00FD773A">
        <w:rPr>
          <w:rFonts w:asciiTheme="minorHAnsi" w:hAnsiTheme="minorHAnsi" w:cstheme="minorHAnsi"/>
          <w:sz w:val="24"/>
          <w:szCs w:val="24"/>
        </w:rPr>
        <w:t xml:space="preserve"> poskusnim delom</w:t>
      </w:r>
      <w:r w:rsidR="00384384">
        <w:rPr>
          <w:rFonts w:asciiTheme="minorHAnsi" w:hAnsiTheme="minorHAnsi" w:cstheme="minorHAnsi"/>
          <w:sz w:val="24"/>
          <w:szCs w:val="24"/>
        </w:rPr>
        <w:t>.</w:t>
      </w:r>
    </w:p>
    <w:p w14:paraId="2860A4E4" w14:textId="77777777" w:rsidR="00700938" w:rsidRPr="00FD773A" w:rsidRDefault="00700938" w:rsidP="00FD773A">
      <w:pPr>
        <w:spacing w:after="0" w:line="276" w:lineRule="auto"/>
        <w:rPr>
          <w:rFonts w:asciiTheme="minorHAnsi" w:hAnsiTheme="minorHAnsi" w:cstheme="minorHAnsi"/>
          <w:sz w:val="24"/>
          <w:szCs w:val="24"/>
        </w:rPr>
      </w:pPr>
    </w:p>
    <w:p w14:paraId="3D379F82" w14:textId="4D19E94E" w:rsidR="00B32912" w:rsidRPr="00FD773A" w:rsidRDefault="006F1B99" w:rsidP="00FD773A">
      <w:pPr>
        <w:spacing w:after="0" w:line="276" w:lineRule="auto"/>
        <w:rPr>
          <w:rFonts w:asciiTheme="minorHAnsi" w:hAnsiTheme="minorHAnsi" w:cstheme="minorHAnsi"/>
          <w:sz w:val="24"/>
          <w:szCs w:val="24"/>
        </w:rPr>
      </w:pPr>
      <w:r w:rsidRPr="00FD773A">
        <w:rPr>
          <w:rFonts w:asciiTheme="minorHAnsi" w:hAnsiTheme="minorHAnsi" w:cstheme="minorHAnsi"/>
          <w:sz w:val="24"/>
          <w:szCs w:val="24"/>
        </w:rPr>
        <w:t>Delo se</w:t>
      </w:r>
      <w:r w:rsidR="004E4416" w:rsidRPr="00FD773A">
        <w:rPr>
          <w:rFonts w:asciiTheme="minorHAnsi" w:hAnsiTheme="minorHAnsi" w:cstheme="minorHAnsi"/>
          <w:sz w:val="24"/>
          <w:szCs w:val="24"/>
        </w:rPr>
        <w:t xml:space="preserve"> bo opravljal</w:t>
      </w:r>
      <w:r w:rsidRPr="00FD773A">
        <w:rPr>
          <w:rFonts w:asciiTheme="minorHAnsi" w:hAnsiTheme="minorHAnsi" w:cstheme="minorHAnsi"/>
          <w:sz w:val="24"/>
          <w:szCs w:val="24"/>
        </w:rPr>
        <w:t>o</w:t>
      </w:r>
      <w:r w:rsidR="004E4416" w:rsidRPr="00FD773A">
        <w:rPr>
          <w:rFonts w:asciiTheme="minorHAnsi" w:hAnsiTheme="minorHAnsi" w:cstheme="minorHAnsi"/>
          <w:sz w:val="24"/>
          <w:szCs w:val="24"/>
        </w:rPr>
        <w:t xml:space="preserve"> </w:t>
      </w:r>
      <w:r w:rsidR="00ED351B">
        <w:rPr>
          <w:rFonts w:asciiTheme="minorHAnsi" w:hAnsiTheme="minorHAnsi" w:cstheme="minorHAnsi"/>
          <w:sz w:val="24"/>
          <w:szCs w:val="24"/>
        </w:rPr>
        <w:t xml:space="preserve">na </w:t>
      </w:r>
      <w:r w:rsidR="00B54A3C">
        <w:rPr>
          <w:rFonts w:asciiTheme="minorHAnsi" w:hAnsiTheme="minorHAnsi" w:cstheme="minorHAnsi"/>
          <w:sz w:val="24"/>
          <w:szCs w:val="24"/>
        </w:rPr>
        <w:t xml:space="preserve">Zunanjem oddelku </w:t>
      </w:r>
      <w:r w:rsidR="009C6A4E">
        <w:rPr>
          <w:rFonts w:asciiTheme="minorHAnsi" w:hAnsiTheme="minorHAnsi" w:cstheme="minorHAnsi"/>
          <w:sz w:val="24"/>
          <w:szCs w:val="24"/>
        </w:rPr>
        <w:t>d</w:t>
      </w:r>
      <w:r w:rsidR="00ED351B">
        <w:rPr>
          <w:rFonts w:asciiTheme="minorHAnsi" w:hAnsiTheme="minorHAnsi" w:cstheme="minorHAnsi"/>
          <w:sz w:val="24"/>
          <w:szCs w:val="24"/>
        </w:rPr>
        <w:t xml:space="preserve">ržavnega odvetništva v </w:t>
      </w:r>
      <w:r w:rsidR="00B54A3C">
        <w:rPr>
          <w:rFonts w:asciiTheme="minorHAnsi" w:hAnsiTheme="minorHAnsi" w:cstheme="minorHAnsi"/>
          <w:sz w:val="24"/>
          <w:szCs w:val="24"/>
        </w:rPr>
        <w:t>K</w:t>
      </w:r>
      <w:r w:rsidR="00D54040">
        <w:rPr>
          <w:rFonts w:asciiTheme="minorHAnsi" w:hAnsiTheme="minorHAnsi" w:cstheme="minorHAnsi"/>
          <w:sz w:val="24"/>
          <w:szCs w:val="24"/>
        </w:rPr>
        <w:t>opru</w:t>
      </w:r>
      <w:r w:rsidR="00ED351B">
        <w:rPr>
          <w:rFonts w:asciiTheme="minorHAnsi" w:hAnsiTheme="minorHAnsi" w:cstheme="minorHAnsi"/>
          <w:sz w:val="24"/>
          <w:szCs w:val="24"/>
        </w:rPr>
        <w:t xml:space="preserve">, </w:t>
      </w:r>
      <w:r w:rsidR="00D54040">
        <w:rPr>
          <w:rFonts w:asciiTheme="minorHAnsi" w:hAnsiTheme="minorHAnsi" w:cstheme="minorHAnsi"/>
          <w:sz w:val="24"/>
          <w:szCs w:val="24"/>
        </w:rPr>
        <w:t>Ferrarska ulica 5.b, Koper</w:t>
      </w:r>
      <w:r w:rsidR="004E4416" w:rsidRPr="00FD773A">
        <w:rPr>
          <w:rFonts w:asciiTheme="minorHAnsi" w:hAnsiTheme="minorHAnsi" w:cstheme="minorHAnsi"/>
          <w:sz w:val="24"/>
          <w:szCs w:val="24"/>
        </w:rPr>
        <w:t>, oziroma v drugih njegovih uradnih prostorih.</w:t>
      </w:r>
    </w:p>
    <w:p w14:paraId="68D6E003" w14:textId="77777777" w:rsidR="00F02198" w:rsidRDefault="00F02198" w:rsidP="00F02198">
      <w:pPr>
        <w:spacing w:line="276" w:lineRule="auto"/>
        <w:rPr>
          <w:rFonts w:cstheme="minorHAnsi"/>
          <w:sz w:val="24"/>
          <w:szCs w:val="24"/>
        </w:rPr>
      </w:pPr>
    </w:p>
    <w:p w14:paraId="3FF35284" w14:textId="526BE33B" w:rsidR="00F02198" w:rsidRPr="00C5761C" w:rsidRDefault="00F02198" w:rsidP="00F02198">
      <w:pPr>
        <w:spacing w:line="276" w:lineRule="auto"/>
        <w:rPr>
          <w:rFonts w:asciiTheme="minorHAnsi" w:hAnsiTheme="minorHAnsi" w:cstheme="minorHAnsi"/>
          <w:sz w:val="24"/>
          <w:szCs w:val="24"/>
        </w:rPr>
      </w:pPr>
      <w:r w:rsidRPr="00C5761C">
        <w:rPr>
          <w:rFonts w:asciiTheme="minorHAnsi" w:hAnsiTheme="minorHAnsi" w:cstheme="minorHAnsi"/>
          <w:sz w:val="24"/>
          <w:szCs w:val="24"/>
        </w:rPr>
        <w:t xml:space="preserve">Kandidati, katerih vloga bo prepozna ali nepopolna ali, ki na dan izteka roka za vložitev prijave ne bodo izkazovali izpolnjevanja </w:t>
      </w:r>
      <w:r w:rsidR="00C5761C" w:rsidRPr="00C5761C">
        <w:rPr>
          <w:rFonts w:asciiTheme="minorHAnsi" w:hAnsiTheme="minorHAnsi" w:cstheme="minorHAnsi"/>
          <w:sz w:val="24"/>
          <w:szCs w:val="24"/>
        </w:rPr>
        <w:t>razpisanih</w:t>
      </w:r>
      <w:r w:rsidRPr="00C5761C">
        <w:rPr>
          <w:rFonts w:asciiTheme="minorHAnsi" w:hAnsiTheme="minorHAnsi" w:cstheme="minorHAnsi"/>
          <w:sz w:val="24"/>
          <w:szCs w:val="24"/>
        </w:rPr>
        <w:t xml:space="preserve"> pogojev, se ne bodo uvrstili v izbirni postopek. </w:t>
      </w:r>
    </w:p>
    <w:p w14:paraId="74B165CC" w14:textId="77777777" w:rsidR="00F02198" w:rsidRPr="00C5761C" w:rsidRDefault="00F02198" w:rsidP="00F02198">
      <w:pPr>
        <w:spacing w:line="276" w:lineRule="auto"/>
        <w:rPr>
          <w:rFonts w:asciiTheme="minorHAnsi" w:hAnsiTheme="minorHAnsi" w:cstheme="minorHAnsi"/>
          <w:sz w:val="24"/>
          <w:szCs w:val="24"/>
        </w:rPr>
      </w:pPr>
    </w:p>
    <w:p w14:paraId="549B26C3" w14:textId="10FFAF0C" w:rsidR="00F02198" w:rsidRPr="00C5761C" w:rsidRDefault="00F02198" w:rsidP="00F02198">
      <w:pPr>
        <w:spacing w:line="276" w:lineRule="auto"/>
        <w:rPr>
          <w:rFonts w:asciiTheme="minorHAnsi" w:hAnsiTheme="minorHAnsi" w:cstheme="minorHAnsi"/>
          <w:sz w:val="24"/>
          <w:szCs w:val="24"/>
        </w:rPr>
      </w:pPr>
      <w:r w:rsidRPr="00C5761C">
        <w:rPr>
          <w:rFonts w:asciiTheme="minorHAnsi" w:hAnsiTheme="minorHAnsi" w:cstheme="minorHAnsi"/>
          <w:sz w:val="24"/>
          <w:szCs w:val="24"/>
        </w:rPr>
        <w:t xml:space="preserve">Obveščanje in vročanje v postopku izbire poteka po elektronski poti na elektronski naslov kandidata, s katerega je poslal prijavo ali ga je za namen obveščanja v postopku navedel v prijavi. </w:t>
      </w:r>
    </w:p>
    <w:p w14:paraId="5F2AF728" w14:textId="77777777" w:rsidR="00F02198" w:rsidRPr="00C5761C" w:rsidRDefault="00F02198" w:rsidP="00F02198">
      <w:pPr>
        <w:spacing w:line="276" w:lineRule="auto"/>
        <w:rPr>
          <w:rFonts w:asciiTheme="minorHAnsi" w:hAnsiTheme="minorHAnsi" w:cstheme="minorHAnsi"/>
          <w:sz w:val="24"/>
          <w:szCs w:val="24"/>
        </w:rPr>
      </w:pPr>
    </w:p>
    <w:p w14:paraId="0E589E17" w14:textId="72CC29A1" w:rsidR="00F02198" w:rsidRPr="00C5761C" w:rsidRDefault="00F02198" w:rsidP="00F02198">
      <w:pPr>
        <w:spacing w:line="276" w:lineRule="auto"/>
        <w:rPr>
          <w:rFonts w:asciiTheme="minorHAnsi" w:hAnsiTheme="minorHAnsi" w:cstheme="minorHAnsi"/>
          <w:sz w:val="24"/>
          <w:szCs w:val="24"/>
        </w:rPr>
      </w:pPr>
      <w:r w:rsidRPr="00C5761C">
        <w:rPr>
          <w:rFonts w:asciiTheme="minorHAnsi" w:hAnsiTheme="minorHAnsi" w:cstheme="minorHAnsi"/>
          <w:sz w:val="24"/>
          <w:szCs w:val="24"/>
        </w:rPr>
        <w:t>Informacije v zvezi z objavo daje Mirjam Nučič, tel. št. 01 244 10 39.</w:t>
      </w:r>
    </w:p>
    <w:p w14:paraId="78B582B0" w14:textId="77777777" w:rsidR="00F02198" w:rsidRPr="00C5761C" w:rsidRDefault="00F02198" w:rsidP="00F02198">
      <w:pPr>
        <w:spacing w:line="276" w:lineRule="auto"/>
        <w:rPr>
          <w:rFonts w:asciiTheme="minorHAnsi" w:hAnsiTheme="minorHAnsi" w:cstheme="minorHAnsi"/>
          <w:sz w:val="24"/>
          <w:szCs w:val="24"/>
        </w:rPr>
      </w:pPr>
    </w:p>
    <w:p w14:paraId="66638BD4" w14:textId="2B24E628" w:rsidR="00F02198" w:rsidRPr="00C5761C" w:rsidRDefault="00F02198" w:rsidP="00F02198">
      <w:pPr>
        <w:spacing w:line="276" w:lineRule="auto"/>
        <w:rPr>
          <w:rFonts w:asciiTheme="minorHAnsi" w:hAnsiTheme="minorHAnsi" w:cstheme="minorHAnsi"/>
          <w:b/>
          <w:bCs/>
          <w:sz w:val="24"/>
          <w:szCs w:val="24"/>
        </w:rPr>
      </w:pPr>
      <w:r w:rsidRPr="00C5761C">
        <w:rPr>
          <w:rFonts w:asciiTheme="minorHAnsi" w:hAnsiTheme="minorHAnsi" w:cstheme="minorHAnsi"/>
          <w:b/>
          <w:bCs/>
          <w:sz w:val="24"/>
          <w:szCs w:val="24"/>
        </w:rPr>
        <w:t xml:space="preserve">Rok za prijavo je do </w:t>
      </w:r>
      <w:r w:rsidR="00D54040">
        <w:rPr>
          <w:rFonts w:asciiTheme="minorHAnsi" w:hAnsiTheme="minorHAnsi" w:cstheme="minorHAnsi"/>
          <w:b/>
          <w:bCs/>
          <w:sz w:val="24"/>
          <w:szCs w:val="24"/>
        </w:rPr>
        <w:t>1</w:t>
      </w:r>
      <w:r w:rsidR="00960EAD">
        <w:rPr>
          <w:rFonts w:asciiTheme="minorHAnsi" w:hAnsiTheme="minorHAnsi" w:cstheme="minorHAnsi"/>
          <w:b/>
          <w:bCs/>
          <w:sz w:val="24"/>
          <w:szCs w:val="24"/>
        </w:rPr>
        <w:t>7</w:t>
      </w:r>
      <w:r w:rsidRPr="00C5761C">
        <w:rPr>
          <w:rFonts w:asciiTheme="minorHAnsi" w:hAnsiTheme="minorHAnsi" w:cstheme="minorHAnsi"/>
          <w:b/>
          <w:bCs/>
          <w:sz w:val="24"/>
          <w:szCs w:val="24"/>
        </w:rPr>
        <w:t xml:space="preserve">. </w:t>
      </w:r>
      <w:r w:rsidR="00D54040">
        <w:rPr>
          <w:rFonts w:asciiTheme="minorHAnsi" w:hAnsiTheme="minorHAnsi" w:cstheme="minorHAnsi"/>
          <w:b/>
          <w:bCs/>
          <w:sz w:val="24"/>
          <w:szCs w:val="24"/>
        </w:rPr>
        <w:t>6</w:t>
      </w:r>
      <w:r w:rsidRPr="00C5761C">
        <w:rPr>
          <w:rFonts w:asciiTheme="minorHAnsi" w:hAnsiTheme="minorHAnsi" w:cstheme="minorHAnsi"/>
          <w:b/>
          <w:bCs/>
          <w:sz w:val="24"/>
          <w:szCs w:val="24"/>
        </w:rPr>
        <w:t>. 2026.</w:t>
      </w:r>
    </w:p>
    <w:p w14:paraId="3D379F83" w14:textId="77777777" w:rsidR="00B32912" w:rsidRDefault="00B32912" w:rsidP="00FD773A">
      <w:pPr>
        <w:spacing w:after="0" w:line="276" w:lineRule="auto"/>
        <w:rPr>
          <w:rFonts w:asciiTheme="minorHAnsi" w:hAnsiTheme="minorHAnsi" w:cstheme="minorHAnsi"/>
          <w:sz w:val="24"/>
          <w:szCs w:val="24"/>
          <w:highlight w:val="yellow"/>
        </w:rPr>
      </w:pPr>
    </w:p>
    <w:p w14:paraId="1A56CC74" w14:textId="77777777" w:rsidR="00700938" w:rsidRPr="003E3375" w:rsidRDefault="00700938" w:rsidP="00FD773A">
      <w:pPr>
        <w:tabs>
          <w:tab w:val="center" w:pos="4320"/>
          <w:tab w:val="right" w:pos="8640"/>
        </w:tabs>
        <w:spacing w:after="0" w:line="276" w:lineRule="auto"/>
        <w:rPr>
          <w:rFonts w:asciiTheme="minorHAnsi" w:hAnsiTheme="minorHAnsi" w:cstheme="minorHAnsi"/>
          <w:sz w:val="24"/>
          <w:szCs w:val="24"/>
          <w:lang w:eastAsia="en-US"/>
        </w:rPr>
      </w:pPr>
    </w:p>
    <w:p w14:paraId="7FDE9CB3" w14:textId="77777777" w:rsidR="0022366E" w:rsidRPr="003E3375" w:rsidRDefault="0022366E" w:rsidP="00FD773A">
      <w:pPr>
        <w:tabs>
          <w:tab w:val="center" w:pos="4320"/>
          <w:tab w:val="right" w:pos="8640"/>
        </w:tabs>
        <w:spacing w:after="0" w:line="276" w:lineRule="auto"/>
        <w:rPr>
          <w:rFonts w:asciiTheme="minorHAnsi" w:hAnsiTheme="minorHAnsi" w:cstheme="minorHAnsi"/>
          <w:lang w:eastAsia="en-US"/>
        </w:rPr>
      </w:pPr>
      <w:r w:rsidRPr="003E3375">
        <w:rPr>
          <w:rFonts w:asciiTheme="minorHAnsi" w:hAnsiTheme="minorHAnsi" w:cstheme="minorHAnsi"/>
          <w:lang w:eastAsia="en-US"/>
        </w:rPr>
        <w:t xml:space="preserve">Opomba: Uporabljeni izrazi, zapisani v moški slovnični obliki, so uporabljeni kot nevtralni za ženske in moške. </w:t>
      </w:r>
    </w:p>
    <w:p w14:paraId="3D379F97" w14:textId="77777777" w:rsidR="00B32912" w:rsidRPr="00FD773A" w:rsidRDefault="00B32912" w:rsidP="00FD773A">
      <w:pPr>
        <w:spacing w:after="0" w:line="276" w:lineRule="auto"/>
        <w:rPr>
          <w:rFonts w:asciiTheme="minorHAnsi" w:hAnsiTheme="minorHAnsi" w:cstheme="minorHAnsi"/>
          <w:sz w:val="24"/>
          <w:szCs w:val="24"/>
        </w:rPr>
      </w:pPr>
    </w:p>
    <w:p w14:paraId="3D379F99" w14:textId="77777777" w:rsidR="00B32912" w:rsidRPr="00FD773A" w:rsidRDefault="00B32912" w:rsidP="00FD773A">
      <w:pPr>
        <w:spacing w:after="0" w:line="276" w:lineRule="auto"/>
        <w:rPr>
          <w:rFonts w:asciiTheme="minorHAnsi" w:hAnsiTheme="minorHAnsi" w:cstheme="minorHAnsi"/>
          <w:sz w:val="24"/>
          <w:szCs w:val="24"/>
        </w:rPr>
      </w:pPr>
    </w:p>
    <w:p w14:paraId="3D379F9A" w14:textId="77777777" w:rsidR="00B32912" w:rsidRPr="00FD773A" w:rsidRDefault="00B32912" w:rsidP="00FD773A">
      <w:pPr>
        <w:spacing w:after="0" w:line="276" w:lineRule="auto"/>
        <w:rPr>
          <w:rFonts w:asciiTheme="minorHAnsi" w:hAnsiTheme="minorHAnsi" w:cstheme="minorHAnsi"/>
          <w:sz w:val="24"/>
          <w:szCs w:val="24"/>
        </w:rPr>
      </w:pPr>
    </w:p>
    <w:sectPr w:rsidR="00B32912" w:rsidRPr="00FD7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3A2194D"/>
    <w:multiLevelType w:val="hybridMultilevel"/>
    <w:tmpl w:val="BE566544"/>
    <w:lvl w:ilvl="0" w:tplc="E0D25400">
      <w:start w:val="1"/>
      <w:numFmt w:val="bullet"/>
      <w:lvlText w:val=""/>
      <w:lvlJc w:val="left"/>
      <w:pPr>
        <w:ind w:left="540" w:hanging="360"/>
      </w:pPr>
      <w:rPr>
        <w:rFonts w:ascii="Symbol" w:hAnsi="Symbo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2" w15:restartNumberingAfterBreak="0">
    <w:nsid w:val="050418CE"/>
    <w:multiLevelType w:val="hybridMultilevel"/>
    <w:tmpl w:val="B1B4B978"/>
    <w:lvl w:ilvl="0" w:tplc="E0D25400">
      <w:start w:val="1"/>
      <w:numFmt w:val="bullet"/>
      <w:lvlText w:val=""/>
      <w:lvlJc w:val="left"/>
      <w:pPr>
        <w:ind w:left="540"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 w15:restartNumberingAfterBreak="0">
    <w:nsid w:val="0A4E11FB"/>
    <w:multiLevelType w:val="hybridMultilevel"/>
    <w:tmpl w:val="D752E3B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15:restartNumberingAfterBreak="0">
    <w:nsid w:val="2DD03057"/>
    <w:multiLevelType w:val="hybridMultilevel"/>
    <w:tmpl w:val="577A5B94"/>
    <w:lvl w:ilvl="0" w:tplc="39A4C3CC">
      <w:start w:val="1"/>
      <w:numFmt w:val="bullet"/>
      <w:lvlText w:val="-"/>
      <w:lvlJc w:val="left"/>
      <w:pPr>
        <w:ind w:left="54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6"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9"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BE2C32"/>
    <w:multiLevelType w:val="hybridMultilevel"/>
    <w:tmpl w:val="4A3681DE"/>
    <w:lvl w:ilvl="0" w:tplc="E0D25400">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B67AC8"/>
    <w:multiLevelType w:val="hybridMultilevel"/>
    <w:tmpl w:val="FFFFFFFF"/>
    <w:lvl w:ilvl="0" w:tplc="3BDCB644">
      <w:numFmt w:val="bullet"/>
      <w:lvlText w:val="-"/>
      <w:lvlJc w:val="left"/>
      <w:pPr>
        <w:ind w:left="360" w:hanging="360"/>
      </w:pPr>
      <w:rPr>
        <w:rFonts w:ascii="Arial" w:eastAsiaTheme="minorEastAsia" w:hAnsi="Arial" w:hint="default"/>
      </w:rPr>
    </w:lvl>
    <w:lvl w:ilvl="1" w:tplc="04240003" w:tentative="1">
      <w:start w:val="1"/>
      <w:numFmt w:val="bullet"/>
      <w:lvlText w:val="o"/>
      <w:lvlJc w:val="left"/>
      <w:pPr>
        <w:ind w:left="1320" w:hanging="360"/>
      </w:pPr>
      <w:rPr>
        <w:rFonts w:ascii="Courier New" w:hAnsi="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3" w15:restartNumberingAfterBreak="0">
    <w:nsid w:val="52037F0A"/>
    <w:multiLevelType w:val="hybridMultilevel"/>
    <w:tmpl w:val="D67A875C"/>
    <w:lvl w:ilvl="0" w:tplc="E0D2540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8"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976452101">
    <w:abstractNumId w:val="9"/>
  </w:num>
  <w:num w:numId="2" w16cid:durableId="2119445620">
    <w:abstractNumId w:val="14"/>
  </w:num>
  <w:num w:numId="3" w16cid:durableId="127108379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197521">
    <w:abstractNumId w:val="18"/>
  </w:num>
  <w:num w:numId="5" w16cid:durableId="210738413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122293">
    <w:abstractNumId w:val="18"/>
  </w:num>
  <w:num w:numId="7" w16cid:durableId="854466277">
    <w:abstractNumId w:val="6"/>
  </w:num>
  <w:num w:numId="8" w16cid:durableId="2000036496">
    <w:abstractNumId w:val="15"/>
  </w:num>
  <w:num w:numId="9" w16cid:durableId="1292983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9410658">
    <w:abstractNumId w:val="7"/>
  </w:num>
  <w:num w:numId="11" w16cid:durableId="654802654">
    <w:abstractNumId w:val="0"/>
  </w:num>
  <w:num w:numId="12" w16cid:durableId="272834360">
    <w:abstractNumId w:val="5"/>
  </w:num>
  <w:num w:numId="13" w16cid:durableId="2104715076">
    <w:abstractNumId w:val="16"/>
  </w:num>
  <w:num w:numId="14" w16cid:durableId="1542009710">
    <w:abstractNumId w:val="11"/>
  </w:num>
  <w:num w:numId="15" w16cid:durableId="8677911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2639795">
    <w:abstractNumId w:val="8"/>
  </w:num>
  <w:num w:numId="17" w16cid:durableId="1258560842">
    <w:abstractNumId w:val="2"/>
  </w:num>
  <w:num w:numId="18" w16cid:durableId="1138717851">
    <w:abstractNumId w:val="10"/>
  </w:num>
  <w:num w:numId="19" w16cid:durableId="1433280862">
    <w:abstractNumId w:val="13"/>
  </w:num>
  <w:num w:numId="20" w16cid:durableId="876087793">
    <w:abstractNumId w:val="1"/>
  </w:num>
  <w:num w:numId="21" w16cid:durableId="1227107177">
    <w:abstractNumId w:val="3"/>
  </w:num>
  <w:num w:numId="22" w16cid:durableId="1853184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0B54"/>
    <w:rsid w:val="00005E46"/>
    <w:rsid w:val="00022533"/>
    <w:rsid w:val="0005017C"/>
    <w:rsid w:val="00067C9D"/>
    <w:rsid w:val="00090CF1"/>
    <w:rsid w:val="000975B2"/>
    <w:rsid w:val="000A5A24"/>
    <w:rsid w:val="000A5A32"/>
    <w:rsid w:val="000D3425"/>
    <w:rsid w:val="000D3D6D"/>
    <w:rsid w:val="000F36CA"/>
    <w:rsid w:val="000F5533"/>
    <w:rsid w:val="0010243D"/>
    <w:rsid w:val="00103314"/>
    <w:rsid w:val="00103CAE"/>
    <w:rsid w:val="001046C5"/>
    <w:rsid w:val="00107F3D"/>
    <w:rsid w:val="00125BEA"/>
    <w:rsid w:val="00143DA0"/>
    <w:rsid w:val="00156315"/>
    <w:rsid w:val="001B1FC7"/>
    <w:rsid w:val="001E5B84"/>
    <w:rsid w:val="00213DB1"/>
    <w:rsid w:val="0022366E"/>
    <w:rsid w:val="00242D39"/>
    <w:rsid w:val="0024639A"/>
    <w:rsid w:val="00290AAC"/>
    <w:rsid w:val="00291D5A"/>
    <w:rsid w:val="00297496"/>
    <w:rsid w:val="002A3374"/>
    <w:rsid w:val="002B4D2D"/>
    <w:rsid w:val="002B5E09"/>
    <w:rsid w:val="002D00BC"/>
    <w:rsid w:val="00304372"/>
    <w:rsid w:val="00331E06"/>
    <w:rsid w:val="00334FF4"/>
    <w:rsid w:val="00350CB7"/>
    <w:rsid w:val="003630A0"/>
    <w:rsid w:val="00370872"/>
    <w:rsid w:val="00375836"/>
    <w:rsid w:val="00384384"/>
    <w:rsid w:val="003C7239"/>
    <w:rsid w:val="003D1ACA"/>
    <w:rsid w:val="003E3375"/>
    <w:rsid w:val="00412423"/>
    <w:rsid w:val="00417CCF"/>
    <w:rsid w:val="00417FDB"/>
    <w:rsid w:val="00455E97"/>
    <w:rsid w:val="00481ACD"/>
    <w:rsid w:val="004869E2"/>
    <w:rsid w:val="00497B85"/>
    <w:rsid w:val="004B6AC7"/>
    <w:rsid w:val="004D4415"/>
    <w:rsid w:val="004D73A8"/>
    <w:rsid w:val="004E2615"/>
    <w:rsid w:val="004E4416"/>
    <w:rsid w:val="004F6AC0"/>
    <w:rsid w:val="00524FFC"/>
    <w:rsid w:val="00535D52"/>
    <w:rsid w:val="0057276B"/>
    <w:rsid w:val="00573105"/>
    <w:rsid w:val="0057723B"/>
    <w:rsid w:val="00582D8A"/>
    <w:rsid w:val="005928EA"/>
    <w:rsid w:val="005B3BEC"/>
    <w:rsid w:val="005C5B90"/>
    <w:rsid w:val="005C679F"/>
    <w:rsid w:val="005E2573"/>
    <w:rsid w:val="005E3615"/>
    <w:rsid w:val="00600924"/>
    <w:rsid w:val="00651631"/>
    <w:rsid w:val="00661EBD"/>
    <w:rsid w:val="006640A3"/>
    <w:rsid w:val="00673925"/>
    <w:rsid w:val="006949EB"/>
    <w:rsid w:val="006957A2"/>
    <w:rsid w:val="006A4FF7"/>
    <w:rsid w:val="006B292C"/>
    <w:rsid w:val="006D5C40"/>
    <w:rsid w:val="006F1B99"/>
    <w:rsid w:val="006F6F55"/>
    <w:rsid w:val="00700938"/>
    <w:rsid w:val="007048CB"/>
    <w:rsid w:val="00713548"/>
    <w:rsid w:val="007153E1"/>
    <w:rsid w:val="00731164"/>
    <w:rsid w:val="007321F6"/>
    <w:rsid w:val="0073605B"/>
    <w:rsid w:val="0075486C"/>
    <w:rsid w:val="007601FA"/>
    <w:rsid w:val="007733B4"/>
    <w:rsid w:val="007774E7"/>
    <w:rsid w:val="007860B2"/>
    <w:rsid w:val="00795F1A"/>
    <w:rsid w:val="007A1CFD"/>
    <w:rsid w:val="007A2052"/>
    <w:rsid w:val="007A4199"/>
    <w:rsid w:val="007A6D9E"/>
    <w:rsid w:val="007B2F37"/>
    <w:rsid w:val="007D34EF"/>
    <w:rsid w:val="007F2989"/>
    <w:rsid w:val="007F7A54"/>
    <w:rsid w:val="00817032"/>
    <w:rsid w:val="00832CA1"/>
    <w:rsid w:val="00865F63"/>
    <w:rsid w:val="00877B39"/>
    <w:rsid w:val="00880C47"/>
    <w:rsid w:val="008850C5"/>
    <w:rsid w:val="00886EE4"/>
    <w:rsid w:val="008A4D39"/>
    <w:rsid w:val="008B4B60"/>
    <w:rsid w:val="008B5895"/>
    <w:rsid w:val="008D1BFB"/>
    <w:rsid w:val="008D3597"/>
    <w:rsid w:val="008D433C"/>
    <w:rsid w:val="008E7C43"/>
    <w:rsid w:val="0091432D"/>
    <w:rsid w:val="00917671"/>
    <w:rsid w:val="00924DC0"/>
    <w:rsid w:val="009304A0"/>
    <w:rsid w:val="009428A6"/>
    <w:rsid w:val="00960EAD"/>
    <w:rsid w:val="00974B87"/>
    <w:rsid w:val="00976E76"/>
    <w:rsid w:val="00980EC2"/>
    <w:rsid w:val="00986A0F"/>
    <w:rsid w:val="009B57D3"/>
    <w:rsid w:val="009C6A4E"/>
    <w:rsid w:val="009D3FA5"/>
    <w:rsid w:val="009D6EFE"/>
    <w:rsid w:val="009E220C"/>
    <w:rsid w:val="00A00630"/>
    <w:rsid w:val="00A01856"/>
    <w:rsid w:val="00A16DC2"/>
    <w:rsid w:val="00A17F29"/>
    <w:rsid w:val="00A33BAB"/>
    <w:rsid w:val="00A564B0"/>
    <w:rsid w:val="00A617C0"/>
    <w:rsid w:val="00A6191C"/>
    <w:rsid w:val="00A71882"/>
    <w:rsid w:val="00AA38C5"/>
    <w:rsid w:val="00AA4F02"/>
    <w:rsid w:val="00AA7154"/>
    <w:rsid w:val="00AD0949"/>
    <w:rsid w:val="00AD4980"/>
    <w:rsid w:val="00AE60A8"/>
    <w:rsid w:val="00AF0A15"/>
    <w:rsid w:val="00B06EAC"/>
    <w:rsid w:val="00B23017"/>
    <w:rsid w:val="00B32912"/>
    <w:rsid w:val="00B3370A"/>
    <w:rsid w:val="00B508A7"/>
    <w:rsid w:val="00B54A3C"/>
    <w:rsid w:val="00B62B3D"/>
    <w:rsid w:val="00B83295"/>
    <w:rsid w:val="00B8484D"/>
    <w:rsid w:val="00BB63FE"/>
    <w:rsid w:val="00BC314A"/>
    <w:rsid w:val="00BD0B15"/>
    <w:rsid w:val="00BE0538"/>
    <w:rsid w:val="00BE4848"/>
    <w:rsid w:val="00BE7954"/>
    <w:rsid w:val="00BF2501"/>
    <w:rsid w:val="00C03DC0"/>
    <w:rsid w:val="00C062A3"/>
    <w:rsid w:val="00C124F7"/>
    <w:rsid w:val="00C53A1A"/>
    <w:rsid w:val="00C55354"/>
    <w:rsid w:val="00C5598E"/>
    <w:rsid w:val="00C5761C"/>
    <w:rsid w:val="00C57AAD"/>
    <w:rsid w:val="00C612A7"/>
    <w:rsid w:val="00C70C85"/>
    <w:rsid w:val="00C75EB9"/>
    <w:rsid w:val="00C8368F"/>
    <w:rsid w:val="00C91B2A"/>
    <w:rsid w:val="00C928DC"/>
    <w:rsid w:val="00CA0735"/>
    <w:rsid w:val="00CB2359"/>
    <w:rsid w:val="00CE0C38"/>
    <w:rsid w:val="00CE1C16"/>
    <w:rsid w:val="00CF2B8E"/>
    <w:rsid w:val="00D0120B"/>
    <w:rsid w:val="00D12A02"/>
    <w:rsid w:val="00D20663"/>
    <w:rsid w:val="00D357AE"/>
    <w:rsid w:val="00D51C38"/>
    <w:rsid w:val="00D54040"/>
    <w:rsid w:val="00D62A35"/>
    <w:rsid w:val="00D639E8"/>
    <w:rsid w:val="00D73384"/>
    <w:rsid w:val="00D80594"/>
    <w:rsid w:val="00D918E8"/>
    <w:rsid w:val="00D93D97"/>
    <w:rsid w:val="00DA55A3"/>
    <w:rsid w:val="00DB69FC"/>
    <w:rsid w:val="00E04161"/>
    <w:rsid w:val="00E05ED5"/>
    <w:rsid w:val="00E05F02"/>
    <w:rsid w:val="00E15686"/>
    <w:rsid w:val="00E23322"/>
    <w:rsid w:val="00E43128"/>
    <w:rsid w:val="00E4382F"/>
    <w:rsid w:val="00E52C9B"/>
    <w:rsid w:val="00E722A9"/>
    <w:rsid w:val="00E81751"/>
    <w:rsid w:val="00E83405"/>
    <w:rsid w:val="00ED176A"/>
    <w:rsid w:val="00ED351B"/>
    <w:rsid w:val="00ED63F2"/>
    <w:rsid w:val="00EE1EBC"/>
    <w:rsid w:val="00EE5B05"/>
    <w:rsid w:val="00EE6E85"/>
    <w:rsid w:val="00F02198"/>
    <w:rsid w:val="00F70DE0"/>
    <w:rsid w:val="00F810ED"/>
    <w:rsid w:val="00F938CD"/>
    <w:rsid w:val="00FD773A"/>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 w:type="paragraph" w:styleId="Telobesedila">
    <w:name w:val="Body Text"/>
    <w:basedOn w:val="Navaden"/>
    <w:link w:val="TelobesedilaZnak"/>
    <w:rsid w:val="00865F63"/>
    <w:pPr>
      <w:widowControl w:val="0"/>
      <w:spacing w:after="0"/>
    </w:pPr>
    <w:rPr>
      <w:rFonts w:ascii="Times New Roman" w:hAnsi="Times New Roman"/>
      <w:snapToGrid w:val="0"/>
      <w:sz w:val="24"/>
      <w:lang w:val="en-GB"/>
    </w:rPr>
  </w:style>
  <w:style w:type="character" w:customStyle="1" w:styleId="TelobesedilaZnak">
    <w:name w:val="Telo besedila Znak"/>
    <w:basedOn w:val="Privzetapisavaodstavka"/>
    <w:link w:val="Telobesedila"/>
    <w:rsid w:val="00865F63"/>
    <w:rPr>
      <w:rFonts w:ascii="Times New Roman" w:eastAsia="Times New Roman" w:hAnsi="Times New Roman" w:cs="Times New Roman"/>
      <w:snapToGrid w:val="0"/>
      <w:sz w:val="24"/>
      <w:szCs w:val="20"/>
      <w:lang w:val="en-GB" w:eastAsia="sl-SI"/>
    </w:rPr>
  </w:style>
  <w:style w:type="character" w:styleId="Nerazreenaomemba">
    <w:name w:val="Unresolved Mention"/>
    <w:basedOn w:val="Privzetapisavaodstavka"/>
    <w:uiPriority w:val="99"/>
    <w:semiHidden/>
    <w:unhideWhenUsed/>
    <w:rsid w:val="00ED351B"/>
    <w:rPr>
      <w:color w:val="605E5C"/>
      <w:shd w:val="clear" w:color="auto" w:fill="E1DFDD"/>
    </w:rPr>
  </w:style>
  <w:style w:type="paragraph" w:styleId="Brezrazmikov">
    <w:name w:val="No Spacing"/>
    <w:uiPriority w:val="1"/>
    <w:qFormat/>
    <w:rsid w:val="00CE0C38"/>
    <w:pPr>
      <w:spacing w:after="0" w:line="240" w:lineRule="auto"/>
      <w:jc w:val="both"/>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s.dod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969</Words>
  <Characters>5526</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Mirjam Nučič</cp:lastModifiedBy>
  <cp:revision>6</cp:revision>
  <dcterms:created xsi:type="dcterms:W3CDTF">2026-06-08T18:42:00Z</dcterms:created>
  <dcterms:modified xsi:type="dcterms:W3CDTF">2026-06-09T05:56:00Z</dcterms:modified>
</cp:coreProperties>
</file>